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0147B" w14:textId="77777777" w:rsidR="00266B8C" w:rsidRDefault="0026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E919F" w14:textId="77777777" w:rsidR="009C30F5" w:rsidRPr="007675BE" w:rsidRDefault="009C30F5" w:rsidP="009C3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14:paraId="6655398E" w14:textId="5CD75154" w:rsidR="009C30F5" w:rsidRDefault="009C30F5" w:rsidP="009C30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преподавании </w:t>
      </w:r>
      <w:r w:rsidR="00F341DB">
        <w:rPr>
          <w:rFonts w:ascii="Times New Roman" w:hAnsi="Times New Roman" w:cs="Times New Roman"/>
          <w:b/>
          <w:sz w:val="28"/>
          <w:szCs w:val="28"/>
        </w:rPr>
        <w:t>учебных предметов</w:t>
      </w:r>
      <w:r w:rsidR="00B316B3">
        <w:rPr>
          <w:rFonts w:ascii="Times New Roman" w:hAnsi="Times New Roman" w:cs="Times New Roman"/>
          <w:b/>
          <w:sz w:val="28"/>
          <w:szCs w:val="28"/>
        </w:rPr>
        <w:t xml:space="preserve"> и курсов области общественно-научные предметы:</w:t>
      </w:r>
      <w:r w:rsidR="00F341DB"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41DB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бществознани</w:t>
      </w:r>
      <w:r w:rsidR="00F341DB">
        <w:rPr>
          <w:rFonts w:ascii="Times New Roman" w:hAnsi="Times New Roman" w:cs="Times New Roman"/>
          <w:b/>
          <w:sz w:val="28"/>
          <w:szCs w:val="28"/>
        </w:rPr>
        <w:t>е», курсов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ОДНКР</w:t>
      </w:r>
      <w:r w:rsidR="00FB2198">
        <w:rPr>
          <w:rFonts w:ascii="Times New Roman" w:hAnsi="Times New Roman" w:cs="Times New Roman"/>
          <w:b/>
          <w:sz w:val="28"/>
          <w:szCs w:val="28"/>
        </w:rPr>
        <w:t>, ОРКСЭ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Донецкой Народной Республики в 2023–2024 учебном году»</w:t>
      </w:r>
    </w:p>
    <w:p w14:paraId="0B4F9A12" w14:textId="77777777" w:rsidR="00F341DB" w:rsidRDefault="00F341DB" w:rsidP="00C57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6E8DF0A6" w14:textId="77777777" w:rsidR="00C57A6C" w:rsidRDefault="00C57A6C" w:rsidP="00C57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Целью представленных методических рекомендаций является подготовка к введению и реализации федеральных основных общеобразовательных программ (далее – ФООП) с 1 сентября 2023 года. </w:t>
      </w:r>
    </w:p>
    <w:p w14:paraId="5655F801" w14:textId="77777777" w:rsidR="009C30F5" w:rsidRDefault="009C30F5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82730" w14:textId="77777777" w:rsidR="009C30F5" w:rsidRDefault="009C30F5" w:rsidP="009C30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нормативная база</w:t>
      </w:r>
    </w:p>
    <w:p w14:paraId="28A43AB3" w14:textId="77777777" w:rsidR="009C30F5" w:rsidRDefault="009C30F5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CABD6" w14:textId="77777777" w:rsidR="009C30F5" w:rsidRDefault="009C30F5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31.05.2021 № 287 (ред. от 18.07.2022) «Об утверждении федерального государственного образовательного стандарта основного общего образования». Данный нормативный акт является главным документом, определяющим содержание образования на уровне основного общего образования.  </w:t>
      </w:r>
    </w:p>
    <w:p w14:paraId="4708FD2B" w14:textId="77777777" w:rsidR="009C30F5" w:rsidRDefault="009C30F5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СОО (Приказ Минпросвещения России от 12.08.2022 N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 (Зарегистрировано в Минюсте России 12.09.2022 N 70034) </w:t>
      </w:r>
    </w:p>
    <w:p w14:paraId="3EE53EF3" w14:textId="77777777" w:rsidR="009C30F5" w:rsidRDefault="009C30F5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 (Зарегистрировано в Минюсте России 22.12.2022, № 71764, </w:t>
      </w:r>
    </w:p>
    <w:p w14:paraId="7BACD26E" w14:textId="77777777" w:rsidR="009C30F5" w:rsidRDefault="00B87B60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C30F5">
          <w:rPr>
            <w:rStyle w:val="aa"/>
            <w:rFonts w:ascii="Times New Roman" w:hAnsi="Times New Roman" w:cs="Times New Roman"/>
            <w:sz w:val="28"/>
            <w:szCs w:val="28"/>
          </w:rPr>
          <w:t>http://publication.pravo.gov.ru/Document/View/0001202212220024</w:t>
        </w:r>
      </w:hyperlink>
      <w:r w:rsidR="009C30F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11C437" w14:textId="77777777" w:rsidR="009C30F5" w:rsidRDefault="009C30F5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(Зарегистрировано в Минюсте России 22.12.2022, № 71763, </w:t>
      </w:r>
    </w:p>
    <w:p w14:paraId="34A14E5E" w14:textId="77777777" w:rsidR="009C30F5" w:rsidRDefault="00B87B60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C30F5">
          <w:rPr>
            <w:rStyle w:val="aa"/>
            <w:rFonts w:ascii="Times New Roman" w:hAnsi="Times New Roman" w:cs="Times New Roman"/>
            <w:sz w:val="28"/>
            <w:szCs w:val="28"/>
          </w:rPr>
          <w:t>http://publication.pravo.gov.ru/Document/View/0001202212220051</w:t>
        </w:r>
      </w:hyperlink>
      <w:r w:rsidR="009C30F5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0E7B2F0B" w14:textId="7BF07851" w:rsidR="009C30F5" w:rsidRDefault="009C30F5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статьи 3 Федерального закона от 24 сентября 2022 г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(</w:t>
      </w:r>
      <w:hyperlink r:id="rId10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http://www.consultant.ru/document/cons_doc_LAW_427331/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).   </w:t>
      </w:r>
    </w:p>
    <w:p w14:paraId="11FFD260" w14:textId="77777777" w:rsidR="009C30F5" w:rsidRDefault="009C30F5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установление предельного срока использования исключенных учебников» </w:t>
      </w:r>
      <w:hyperlink r:id="rId11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https://goo.su/auqbUu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3673D6" w14:textId="77777777" w:rsidR="009C30F5" w:rsidRDefault="009C30F5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Универсальный кодификатор распределённых по классам проверяемых требований к результатам освоения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основного общего образования и элементов содержания по обществознанию </w:t>
      </w:r>
      <w:hyperlink r:id="rId12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http://doc.fipi.ru/metodicheskaya-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kopilka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univers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kodifikatory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oko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osnovnoye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obshcheye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obrazovaniye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obschestvoznanie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_6-9_un_kodifikator.pdf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; </w:t>
      </w:r>
    </w:p>
    <w:p w14:paraId="2A068CBE" w14:textId="77777777" w:rsidR="009C30F5" w:rsidRDefault="009C30F5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Универсальный кодификатор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обществознанию </w:t>
      </w:r>
      <w:hyperlink r:id="rId13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http://doc.fipi.ru/metodicheskaya-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kopilka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univers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kodifikatory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oko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sredneye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obshcheye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obrazovaniye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obschestvoznanie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_10-11_un_kodifikator.pdf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; </w:t>
      </w:r>
    </w:p>
    <w:p w14:paraId="5852311C" w14:textId="77777777" w:rsidR="009C30F5" w:rsidRDefault="009C30F5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Универсальный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истории </w:t>
      </w:r>
      <w:hyperlink r:id="rId14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http://doc.fipi.ru/metodicheskaya-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kopilka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univers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kodifikatory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oko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osnovnoye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obshcheye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obrazovaniye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istoriya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_5-9_un_kodifikator.pdf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; </w:t>
      </w:r>
    </w:p>
    <w:p w14:paraId="6432E213" w14:textId="77777777" w:rsidR="009C30F5" w:rsidRDefault="009C30F5" w:rsidP="009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Универсальный кодификатор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истории </w:t>
      </w:r>
      <w:hyperlink r:id="rId15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http://doc.fipi.ru/metodicheskaya-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kopilka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univers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kodifikatory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oko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sredneye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obshcheye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obrazovaniye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istoriya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_10-11_un_kodifikator.pdf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. </w:t>
      </w:r>
    </w:p>
    <w:p w14:paraId="0F17EA1E" w14:textId="77777777" w:rsidR="009C30F5" w:rsidRPr="00AA71B8" w:rsidRDefault="00AA71B8" w:rsidP="00AA71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B8">
        <w:rPr>
          <w:rFonts w:ascii="Times New Roman" w:hAnsi="Times New Roman" w:cs="Times New Roman"/>
          <w:b/>
          <w:sz w:val="28"/>
          <w:szCs w:val="28"/>
        </w:rPr>
        <w:t>Концепции преподавания предметов общественно-научных дисциплин, необходимые для применения в работе учителей истории, обществознания, ОДНКР</w:t>
      </w:r>
    </w:p>
    <w:p w14:paraId="7B261500" w14:textId="77777777" w:rsidR="00086A18" w:rsidRDefault="00086A18" w:rsidP="00086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утвержденная 23.10.2020      </w:t>
      </w:r>
    </w:p>
    <w:p w14:paraId="7F00A65E" w14:textId="77777777" w:rsidR="00086A18" w:rsidRDefault="00086A18" w:rsidP="00086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https://instrao.ru/images/concept/Kontseptsiya_po_Istorii.pdf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FB70A3" w14:textId="77777777" w:rsidR="00086A18" w:rsidRDefault="00086A18" w:rsidP="00086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/ Банк документов. 2018 г. Министерство просвещения Российской Федерации. – URL: </w:t>
      </w:r>
    </w:p>
    <w:p w14:paraId="071D0D3D" w14:textId="77777777" w:rsidR="00086A18" w:rsidRDefault="00B87B60" w:rsidP="00086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86A18">
          <w:rPr>
            <w:rStyle w:val="aa"/>
            <w:rFonts w:ascii="Times New Roman" w:hAnsi="Times New Roman" w:cs="Times New Roman"/>
            <w:sz w:val="28"/>
            <w:szCs w:val="28"/>
          </w:rPr>
          <w:t>https://docs.edu.gov.ru/document/9906056a57059c4266eaa78bff1f0bbe</w:t>
        </w:r>
      </w:hyperlink>
      <w:r w:rsidR="00086A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40B932" w14:textId="382680C2" w:rsidR="0061559E" w:rsidRDefault="0061559E" w:rsidP="00086A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преподавания всеобщей истории в образовательных организациях Российской Федерации</w:t>
      </w:r>
      <w:r w:rsidR="006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01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6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016AC" w:rsidRPr="006016A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https://ipkro.riobr.ru/wp-content/uploads/sites/70/2020/11/Kontseptsiya-po-vsemirnoj-istorii.pdf</w:t>
      </w:r>
    </w:p>
    <w:p w14:paraId="732CB075" w14:textId="09E839D9" w:rsidR="0061559E" w:rsidRDefault="0061559E" w:rsidP="00086A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</w:t>
      </w:r>
      <w:r w:rsidR="003824FB" w:rsidRPr="00382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 предметной области</w:t>
      </w:r>
      <w:r w:rsidR="0038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4FB" w:rsidRPr="003824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духовно-нравственной культуры народов России»</w:t>
      </w:r>
      <w:r w:rsidR="00B8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82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B8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82AB2" w:rsidRPr="00B82AB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https://docs.edu.gov.ru/document/210ad0cd0423c3c9f7f9020f78bee51c/download/4948/</w:t>
      </w:r>
    </w:p>
    <w:p w14:paraId="147A7C4E" w14:textId="77777777" w:rsidR="009C30F5" w:rsidRDefault="009C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372C2" w14:textId="0F22677B" w:rsidR="008A570B" w:rsidRPr="008A570B" w:rsidRDefault="00C57A6C" w:rsidP="009A4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70B" w:rsidRPr="008A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Обновленные ФГОС ООО и ФГОС СОО не меняют методологических подходов к разработке и реализации основных образовательных программ соответствующего уровня.  </w:t>
      </w:r>
    </w:p>
    <w:p w14:paraId="49765F62" w14:textId="77777777" w:rsidR="008A570B" w:rsidRPr="008A570B" w:rsidRDefault="008A570B" w:rsidP="008A5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организации образовательной деятельности в соответствии с обновленными ФГОС ООО и ФГОС СОО остается </w:t>
      </w:r>
      <w:r w:rsidRPr="009F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системно-деятельностный подход</w:t>
      </w:r>
      <w:r w:rsidRPr="008A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ориентирующий педагогов на создание условий, инициирующих действия обучающихся.  </w:t>
      </w:r>
    </w:p>
    <w:p w14:paraId="5D360373" w14:textId="77777777" w:rsidR="00266B8C" w:rsidRPr="008A570B" w:rsidRDefault="008A570B" w:rsidP="008A5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обновленных ФГОС ООО сохраняется привычная для образовательных организаций и педагогов структура основной образовательной программы и </w:t>
      </w:r>
      <w:r w:rsidRPr="008A5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дифференцированных программ, возможность разработки и реализации индивидуальных учебных планов.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предметным, метапредметным и личностным результатам.</w:t>
      </w:r>
    </w:p>
    <w:p w14:paraId="32395BA4" w14:textId="50934D13" w:rsidR="00714A8F" w:rsidRDefault="007675BE" w:rsidP="007675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ФООПом предполагается распределение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предметным, метапредметным и личностным результатам </w:t>
      </w:r>
      <w:r w:rsidRPr="00767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годам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по уровням. </w:t>
      </w:r>
      <w:r w:rsidR="006B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классе </w:t>
      </w:r>
      <w:r w:rsidR="00B6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реализованы все </w:t>
      </w:r>
      <w:r w:rsidR="00B63A51" w:rsidRPr="00B63A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B63A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3A51" w:rsidRPr="00B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предметным, метапредметным и личностным результатам</w:t>
      </w:r>
      <w:r w:rsidR="00B6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B64696" w:rsidRPr="00FF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11-х классах, </w:t>
      </w:r>
      <w:r w:rsidR="00714A8F" w:rsidRPr="00FF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используется содержательный компонент Основной образовательной программы по предметам «История» и «Обществознание», но требования к предметным, метапредметным и личностным результатам</w:t>
      </w:r>
      <w:r w:rsidR="00DA0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r w:rsidR="00714A8F" w:rsidRPr="00FF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прописанные в Федеральной основной образовательной программе</w:t>
      </w:r>
      <w:r w:rsidR="007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C2F2C3D" w14:textId="0FCB5C30" w:rsidR="00266B8C" w:rsidRPr="007675BE" w:rsidRDefault="00714A8F" w:rsidP="007675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Полноценная реализация ФООП предполагает включение воспитательного компонента на всех уровнях образования и опору на программу воспитания в процессе преподавания общественно-научных дисциплин.  </w:t>
      </w:r>
      <w:r w:rsidR="00B63A51" w:rsidRPr="00B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490F7E" w14:textId="77777777" w:rsidR="00DA09E7" w:rsidRDefault="00A56F8A" w:rsidP="00B82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 </w:t>
      </w:r>
    </w:p>
    <w:p w14:paraId="55FDDA6C" w14:textId="0B9C80F4" w:rsidR="00D75D02" w:rsidRDefault="003477DF" w:rsidP="00B82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Федеральные образовательные программы по учебным предметам: </w:t>
      </w:r>
      <w:r w:rsidR="00A56F8A">
        <w:rPr>
          <w:rFonts w:ascii="Times New Roman" w:eastAsia="SimSun" w:hAnsi="Times New Roman" w:cs="Times New Roman"/>
          <w:sz w:val="28"/>
          <w:szCs w:val="28"/>
        </w:rPr>
        <w:t>«Русский язык», «Литература», «История», «Обществознание», «География» и «Основы безопасности жизнедеятельности» (основное общее и среднее общее образование)</w:t>
      </w:r>
      <w:r>
        <w:rPr>
          <w:rFonts w:ascii="Times New Roman" w:eastAsia="SimSun" w:hAnsi="Times New Roman" w:cs="Times New Roman"/>
          <w:sz w:val="28"/>
          <w:szCs w:val="28"/>
        </w:rPr>
        <w:t xml:space="preserve"> являются обязательными, их текст не изменяется</w:t>
      </w:r>
      <w:r w:rsidR="00A56F8A">
        <w:rPr>
          <w:rFonts w:ascii="Times New Roman" w:eastAsia="SimSun" w:hAnsi="Times New Roman" w:cs="Times New Roman"/>
          <w:sz w:val="28"/>
          <w:szCs w:val="28"/>
        </w:rPr>
        <w:t xml:space="preserve">. При этом федеральные рабочие программы по остальным учебным предметам могут использоваться как в неизменном виде, так и в качестве основы для разработки педагогическими работниками рабочих программ с учетом имеющегося опыта реализации углубленного изучения предмета. В этом случае необходимо соблюдать условие, что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 </w:t>
      </w:r>
    </w:p>
    <w:p w14:paraId="06B13A67" w14:textId="6957E19E" w:rsidR="00D75D02" w:rsidRDefault="00A56F8A" w:rsidP="00B82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Образовательные организации вправе непосредственно применять при реализации соответствующих основных общеобразовательных программ федеральные образовательные программы, а также предусмотреть применение федерального учебного плана, и (или) федерального календарного учебного графика, и (или) федеральных рабочих программ учебных предметов, курсов,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>дисциплин (модулей). В этом случае соответствующая учебно-методическая документация не разрабатывается</w:t>
      </w:r>
      <w:r w:rsidR="000B74ED">
        <w:rPr>
          <w:rFonts w:ascii="Times New Roman" w:eastAsia="SimSun" w:hAnsi="Times New Roman" w:cs="Times New Roman"/>
          <w:sz w:val="28"/>
          <w:szCs w:val="28"/>
        </w:rPr>
        <w:t>, о чем указывается в целевом разделе</w:t>
      </w:r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14:paraId="5E029BE3" w14:textId="77777777" w:rsidR="002D4DCB" w:rsidRDefault="00A56F8A" w:rsidP="00B82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Для каждого из профилей обучения на уровне среднего общего образования предлагается учебный план с учетом соблюдения требований ФГОС среднего общего образования: включение не менее 13 учебных предметов («Русский язык», «Литература», «Иностранный язык», «Математика», «Информатика</w:t>
      </w:r>
      <w:r w:rsidRPr="002D4DCB">
        <w:rPr>
          <w:rFonts w:ascii="Times New Roman" w:eastAsia="SimSun" w:hAnsi="Times New Roman" w:cs="Times New Roman"/>
          <w:sz w:val="28"/>
          <w:szCs w:val="28"/>
        </w:rPr>
        <w:t xml:space="preserve">», </w:t>
      </w:r>
      <w:r w:rsidRPr="002D4DCB">
        <w:rPr>
          <w:rFonts w:ascii="Times New Roman" w:eastAsia="SimSun" w:hAnsi="Times New Roman" w:cs="Times New Roman"/>
          <w:b/>
          <w:i/>
          <w:sz w:val="28"/>
          <w:szCs w:val="28"/>
        </w:rPr>
        <w:t>«История», «Обществознание»</w:t>
      </w:r>
      <w:r>
        <w:rPr>
          <w:rFonts w:ascii="Times New Roman" w:eastAsia="SimSun" w:hAnsi="Times New Roman" w:cs="Times New Roman"/>
          <w:sz w:val="28"/>
          <w:szCs w:val="28"/>
        </w:rPr>
        <w:t>, «География», «Физика», «Химия», «Биология», «Физическая культура», «Основы безопасности жизнедеятельности») и изучение не менее 2 учебных предметов на углубленном уровне. Необходимо учитывать, что все профили обучения (в том числе универсальный профиль) предусматривают обязательное изучение предметов на углубленном уровне. При этом в случае с универсальным профилем обучения комбинация учебных предметов, выбранных для углубленного изучения может быть индивидуальной (по выбору участников образовательных отношений). При разработке учебного плана образовательной программы среднего общего образования в классах психолого-педагогической направленности за основу при учебном планировании целесообразно выбирать один из вариантов учебного плана гуманитарного профиля с учетом положений Концепции профильных психолого-педагогических классов, разработанной в 2021 году ФГАОУ ДПО «Академия реализации государственной политики и профессионального развития работников образования Министерства пр</w:t>
      </w:r>
      <w:r w:rsidR="002D4DCB">
        <w:rPr>
          <w:rFonts w:ascii="Times New Roman" w:eastAsia="SimSun" w:hAnsi="Times New Roman" w:cs="Times New Roman"/>
          <w:sz w:val="28"/>
          <w:szCs w:val="28"/>
        </w:rPr>
        <w:t>освещения Российской Федерации»</w:t>
      </w:r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14:paraId="25234AE7" w14:textId="77777777" w:rsidR="00D76FFE" w:rsidRDefault="00A56F8A" w:rsidP="00B82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интересах </w:t>
      </w:r>
      <w:r w:rsidR="002D4DCB">
        <w:rPr>
          <w:rFonts w:ascii="Times New Roman" w:eastAsia="SimSun" w:hAnsi="Times New Roman" w:cs="Times New Roman"/>
          <w:sz w:val="28"/>
          <w:szCs w:val="28"/>
        </w:rPr>
        <w:t>учащихся</w:t>
      </w:r>
      <w:r>
        <w:rPr>
          <w:rFonts w:ascii="Times New Roman" w:eastAsia="SimSun" w:hAnsi="Times New Roman" w:cs="Times New Roman"/>
          <w:sz w:val="28"/>
          <w:szCs w:val="28"/>
        </w:rPr>
        <w:t xml:space="preserve"> и их родителей (законных представителей) в учебный план может быть включено изучение 3 и более учебных предметов на углубленном уровне. При этом образовательная организация самостоятельно распределяет количество часов, отводимых на изучение учебных предметов. </w:t>
      </w:r>
      <w:r w:rsidR="00D76FFE">
        <w:rPr>
          <w:rFonts w:ascii="Times New Roman" w:eastAsia="SimSun" w:hAnsi="Times New Roman" w:cs="Times New Roman"/>
          <w:sz w:val="28"/>
          <w:szCs w:val="28"/>
        </w:rPr>
        <w:t>(</w:t>
      </w:r>
      <w:r>
        <w:rPr>
          <w:rFonts w:ascii="Times New Roman" w:eastAsia="SimSun" w:hAnsi="Times New Roman" w:cs="Times New Roman"/>
          <w:sz w:val="28"/>
          <w:szCs w:val="28"/>
        </w:rPr>
        <w:t>Письмо Минпросвещения России от 25 января 2022 г. № АК-118/08; https://apkpro.ru/proekty/psikhologopedagogicheskie-klassy/?sphrase_id=42196</w:t>
      </w:r>
      <w:r w:rsidR="00D76FFE">
        <w:rPr>
          <w:rFonts w:ascii="Times New Roman" w:eastAsia="SimSun" w:hAnsi="Times New Roman" w:cs="Times New Roman"/>
          <w:sz w:val="28"/>
          <w:szCs w:val="28"/>
        </w:rPr>
        <w:t>).</w:t>
      </w:r>
      <w:r>
        <w:rPr>
          <w:rFonts w:ascii="Times New Roman" w:eastAsia="SimSun" w:hAnsi="Times New Roman" w:cs="Times New Roman"/>
          <w:sz w:val="28"/>
          <w:szCs w:val="28"/>
        </w:rPr>
        <w:t xml:space="preserve"> Программы профильного обучения (в том числе программы по учебным предметам, изучаемым на углубленном уровне) реализуются за счет комбинации учебных часов, отводимых на урочную деятельность, и учебных часов, предусмотренных на внеурочную деятельность. </w:t>
      </w:r>
    </w:p>
    <w:p w14:paraId="6B77492E" w14:textId="77777777" w:rsidR="000B74ED" w:rsidRDefault="00A56F8A" w:rsidP="00B82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Вместе с тем необходимо соблюдать принципы: содержание и планируемые результаты разработанных образовательными организациями образовательных программ начального общего, основного общего и среднего общего образования должны быть не ниже соответствующих содержания и планируемых результатов ФООП. </w:t>
      </w:r>
    </w:p>
    <w:p w14:paraId="55FD47EC" w14:textId="5A3F614C" w:rsidR="00CA3FBB" w:rsidRDefault="00A56F8A" w:rsidP="00B82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ФООП предусматривают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несовершеннолетних </w:t>
      </w:r>
      <w:r w:rsidR="002D4DCB">
        <w:rPr>
          <w:rFonts w:ascii="Times New Roman" w:eastAsia="SimSun" w:hAnsi="Times New Roman" w:cs="Times New Roman"/>
          <w:sz w:val="28"/>
          <w:szCs w:val="28"/>
        </w:rPr>
        <w:t>учащихся</w:t>
      </w:r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14:paraId="6B76D256" w14:textId="77777777" w:rsidR="009A41FD" w:rsidRDefault="009A41FD" w:rsidP="009A4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B0C22" w14:textId="77777777" w:rsidR="007A064B" w:rsidRDefault="00A56F8A" w:rsidP="007A0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Главные два документа для ОО – это ФЗ-273 «Об образовании в Российской Федерации» и ФГОС. Введение ФОП – означает лишь, что реализовывать требования ФГОС и ФЗ мы должны, ориентируясь на предложения ФОП. </w:t>
      </w:r>
    </w:p>
    <w:p w14:paraId="69E2BBE9" w14:textId="363D4F04" w:rsidR="00CA3FBB" w:rsidRDefault="00A56F8A" w:rsidP="007A0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Жесткие ограничения (ст. 12 ч. 6.3. ФЗ-273) наложены на предметы ООО и СОО: "Русский язык", "Литература", </w:t>
      </w:r>
      <w:r w:rsidRPr="00CA3FBB">
        <w:rPr>
          <w:rFonts w:ascii="Times New Roman" w:eastAsia="SimSun" w:hAnsi="Times New Roman" w:cs="Times New Roman"/>
          <w:b/>
          <w:sz w:val="28"/>
          <w:szCs w:val="28"/>
        </w:rPr>
        <w:t>"История", "Обществознание"</w:t>
      </w:r>
      <w:r>
        <w:rPr>
          <w:rFonts w:ascii="Times New Roman" w:eastAsia="SimSun" w:hAnsi="Times New Roman" w:cs="Times New Roman"/>
          <w:sz w:val="28"/>
          <w:szCs w:val="28"/>
        </w:rPr>
        <w:t xml:space="preserve">, "География" и "Основы безопасности жизнедеятельности". </w:t>
      </w:r>
    </w:p>
    <w:p w14:paraId="347C5B14" w14:textId="4C84768D" w:rsidR="009A41FD" w:rsidRDefault="00A56F8A" w:rsidP="009A4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A41FD">
        <w:rPr>
          <w:rFonts w:ascii="Times New Roman" w:eastAsia="SimSun" w:hAnsi="Times New Roman" w:cs="Times New Roman"/>
          <w:b/>
          <w:sz w:val="28"/>
          <w:szCs w:val="28"/>
        </w:rPr>
        <w:t>ВНИМАНИЕ!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A3FBB">
        <w:rPr>
          <w:rFonts w:ascii="Times New Roman" w:eastAsia="SimSun" w:hAnsi="Times New Roman" w:cs="Times New Roman"/>
          <w:sz w:val="28"/>
          <w:szCs w:val="28"/>
        </w:rPr>
        <w:t xml:space="preserve">По этим предметам педагоги не смогут отступать от ФРП ни в часах, ни в содержании, ни в результатах. На портале https://edsoo.ru/ уже есть ФРП этих предметов. </w:t>
      </w:r>
      <w:r>
        <w:rPr>
          <w:rFonts w:ascii="Times New Roman" w:eastAsia="SimSun" w:hAnsi="Times New Roman" w:cs="Times New Roman"/>
          <w:sz w:val="28"/>
          <w:szCs w:val="28"/>
        </w:rPr>
        <w:t xml:space="preserve">Использовать указанные ФРП, как определяет закон, необходимо «при разработке основной общеобразовательной программы организации, осуществляющей образовательную деятельность &lt;…&gt;». Это ключевой посыл от законодателя. </w:t>
      </w:r>
    </w:p>
    <w:p w14:paraId="24064FC6" w14:textId="211304CD" w:rsidR="00266B8C" w:rsidRDefault="00A56F8A" w:rsidP="009A4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ФОП устанавливает базовые объем, содержание и планируемые результаты». </w:t>
      </w:r>
    </w:p>
    <w:p w14:paraId="28F2AE26" w14:textId="77777777" w:rsidR="00266B8C" w:rsidRDefault="00266B8C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010FB4AF" w14:textId="77777777" w:rsidR="00A56F8A" w:rsidRDefault="00A56F8A" w:rsidP="00A56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рабочих программ</w:t>
      </w:r>
    </w:p>
    <w:p w14:paraId="52935EFC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FD956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рабочие программы по предметам обязательной части учебного плана доступны педагогам посредством портала Единого содержания общего образования </w:t>
      </w:r>
    </w:p>
    <w:p w14:paraId="4731C435" w14:textId="77777777" w:rsidR="00A56F8A" w:rsidRDefault="00B87B60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56F8A">
          <w:rPr>
            <w:rStyle w:val="aa"/>
            <w:rFonts w:ascii="Times New Roman" w:hAnsi="Times New Roman" w:cs="Times New Roman"/>
            <w:sz w:val="28"/>
            <w:szCs w:val="28"/>
          </w:rPr>
          <w:t>https://edsoo.ru/Primernie_rabochie_progra.htm</w:t>
        </w:r>
      </w:hyperlink>
      <w:r w:rsidR="00A56F8A">
        <w:rPr>
          <w:rFonts w:ascii="Times New Roman" w:hAnsi="Times New Roman" w:cs="Times New Roman"/>
          <w:sz w:val="28"/>
          <w:szCs w:val="28"/>
        </w:rPr>
        <w:t xml:space="preserve"> , а также реестра примерных основных общеобразовательных программ https://fgosreestr.ru.  </w:t>
      </w:r>
    </w:p>
    <w:p w14:paraId="5B410AC8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Единого содержания общего образования действует конструктор рабочих программ - удобный бесплатный онлайн-сервис для индивидуализации примерных рабочих программ по учебным предметам: </w:t>
      </w:r>
      <w:hyperlink r:id="rId19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https://edsoo.ru/constructor/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 </w:t>
      </w:r>
    </w:p>
    <w:p w14:paraId="69477937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его помощью учитель, прошедший авторизацию, сможет персонифицировать примерную программу по предмету: локализовать школу и классы, в которых реализуется данная программа, дополнить ее информационными, методическими и цифровыми ресурсами, доступными учителю и используемыми при реализации программы.  </w:t>
      </w:r>
    </w:p>
    <w:p w14:paraId="153C8C89" w14:textId="36674596" w:rsidR="00F36F7A" w:rsidRDefault="00F36F7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в конструкторе администрация образовательной организации должна авторизировать </w:t>
      </w:r>
      <w:r w:rsidR="00D52449">
        <w:rPr>
          <w:rFonts w:ascii="Times New Roman" w:hAnsi="Times New Roman" w:cs="Times New Roman"/>
          <w:sz w:val="28"/>
          <w:szCs w:val="28"/>
        </w:rPr>
        <w:t>образовательную организацию.</w:t>
      </w:r>
    </w:p>
    <w:p w14:paraId="760215A8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помощь учителю разработаны и размещены в свободном доступе методические видеоуроки для педагогов, разработанные в соответствии с обновленными ФГОС начального и основного общего образования: </w:t>
      </w:r>
      <w:hyperlink r:id="rId20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https://edsoo.ru/Metodicheskie_videouroki.htm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4905D6B3" w14:textId="32E55380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A76DC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E83A1" w14:textId="65B56BA2" w:rsidR="00A56F8A" w:rsidRDefault="00D52449" w:rsidP="00A56F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ПРИМЕРНЫЙ</w:t>
      </w:r>
      <w:r w:rsidR="00A56F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ВАРИАНТ ТЕМАТИЧЕСКОГО ПЛАНИРОВАНИЯ!</w:t>
      </w:r>
    </w:p>
    <w:p w14:paraId="0C8C89B1" w14:textId="77777777" w:rsidR="00A56F8A" w:rsidRDefault="00A56F8A" w:rsidP="00A56F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8AF005" w14:textId="77777777" w:rsidR="00A56F8A" w:rsidRDefault="00A56F8A" w:rsidP="00A56F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по истории. 5-9 класс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3651"/>
      </w:tblGrid>
      <w:tr w:rsidR="00A56F8A" w14:paraId="78D2BB3F" w14:textId="77777777" w:rsidTr="00A56F8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A372" w14:textId="77777777" w:rsidR="00A56F8A" w:rsidRDefault="00A56F8A" w:rsidP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05A9" w14:textId="77777777" w:rsidR="00A56F8A" w:rsidRDefault="00A56F8A" w:rsidP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F58A" w14:textId="77777777" w:rsidR="00A56F8A" w:rsidRDefault="00A56F8A" w:rsidP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A479" w14:textId="77777777" w:rsidR="00A56F8A" w:rsidRDefault="00A56F8A" w:rsidP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</w:t>
            </w:r>
          </w:p>
          <w:p w14:paraId="7AB47AAA" w14:textId="77777777" w:rsidR="00A56F8A" w:rsidRDefault="00A56F8A" w:rsidP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</w:tr>
      <w:tr w:rsidR="00A56F8A" w14:paraId="0FB777D1" w14:textId="77777777" w:rsidTr="00A56F8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AE1" w14:textId="77777777" w:rsidR="00A56F8A" w:rsidRDefault="00A56F8A" w:rsidP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17B" w14:textId="77777777" w:rsidR="00A56F8A" w:rsidRDefault="00A56F8A" w:rsidP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6A0F" w14:textId="77777777" w:rsidR="00A56F8A" w:rsidRDefault="00A56F8A" w:rsidP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B23" w14:textId="77777777" w:rsidR="00A56F8A" w:rsidRDefault="00A56F8A" w:rsidP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7C4833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F13D89" w14:textId="21C35919" w:rsidR="00E97AEA" w:rsidRPr="00E97AEA" w:rsidRDefault="00E97AE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содержится в Федеральных рабочих программах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97AEA">
        <w:rPr>
          <w:rFonts w:ascii="Times New Roman" w:hAnsi="Times New Roman" w:cs="Times New Roman"/>
          <w:sz w:val="28"/>
          <w:szCs w:val="28"/>
        </w:rPr>
        <w:t>https://istoriadon410.blogspot.com/p/blog-page_18.html</w:t>
      </w:r>
    </w:p>
    <w:p w14:paraId="16EA73A5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заполнения графы «Электронные (цифровые) образовательные ресурсы» можно использовать Каталог цифрового образовательного контента </w:t>
      </w:r>
      <w:hyperlink r:id="rId21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https://educont.ru/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(требуется регистрация образовательных организаций, педагогов и обучающихся). </w:t>
      </w:r>
    </w:p>
    <w:p w14:paraId="3B632D60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08AB3" w14:textId="77777777" w:rsidR="00A56F8A" w:rsidRDefault="00A56F8A" w:rsidP="00A56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календарно-тематическом планировании (КТП) по учебному предмету</w:t>
      </w:r>
    </w:p>
    <w:p w14:paraId="6965D229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C66A2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в отличии от тематического планирования регулируется локальным актом образовательной организации, его содержание и структура, как правило, регулируются в специальном разделе в «Положении о рабочей программе». КТП составляется только на текущий учебный год. Оно не является частью ООП школы. </w:t>
      </w:r>
    </w:p>
    <w:p w14:paraId="623A125E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F7EDC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структура календарно-тематического планирования </w:t>
      </w:r>
    </w:p>
    <w:p w14:paraId="61129F2D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386"/>
        <w:gridCol w:w="1016"/>
        <w:gridCol w:w="1417"/>
        <w:gridCol w:w="992"/>
        <w:gridCol w:w="3226"/>
      </w:tblGrid>
      <w:tr w:rsidR="00A56F8A" w:rsidRPr="00A56F8A" w14:paraId="2B4CAA9C" w14:textId="77777777" w:rsidTr="00A56F8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78B6" w14:textId="77777777" w:rsidR="00A56F8A" w:rsidRPr="00A56F8A" w:rsidRDefault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9F27" w14:textId="77777777" w:rsidR="00A56F8A" w:rsidRPr="00A56F8A" w:rsidRDefault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8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8E7C" w14:textId="77777777" w:rsidR="00A56F8A" w:rsidRPr="00A56F8A" w:rsidRDefault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8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0DA4F382" w14:textId="77777777" w:rsidR="00A56F8A" w:rsidRPr="00A56F8A" w:rsidRDefault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8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14:paraId="0C1E6825" w14:textId="77777777" w:rsidR="00A56F8A" w:rsidRPr="00A56F8A" w:rsidRDefault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379" w14:textId="7A7038A7" w:rsidR="00A56F8A" w:rsidRPr="00A56F8A" w:rsidRDefault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8A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  <w:r w:rsidR="00D52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F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427FCFE" w14:textId="77777777" w:rsidR="00A56F8A" w:rsidRPr="00A56F8A" w:rsidRDefault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7369" w14:textId="77777777" w:rsidR="00A56F8A" w:rsidRPr="00A56F8A" w:rsidRDefault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07558CDE" w14:textId="77777777" w:rsidR="00A56F8A" w:rsidRPr="00A56F8A" w:rsidRDefault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8A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CEBA" w14:textId="77777777" w:rsidR="00A56F8A" w:rsidRPr="00A56F8A" w:rsidRDefault="00A56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F8A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56F8A" w:rsidRPr="00A56F8A" w14:paraId="725D0B69" w14:textId="77777777" w:rsidTr="00A56F8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F206" w14:textId="77777777" w:rsidR="00A56F8A" w:rsidRP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F8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915E" w14:textId="77777777" w:rsidR="00A56F8A" w:rsidRP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9E0A" w14:textId="77777777" w:rsidR="00A56F8A" w:rsidRP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5C6" w14:textId="77777777" w:rsidR="00A56F8A" w:rsidRP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2FE" w14:textId="77777777" w:rsidR="00A56F8A" w:rsidRP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5761" w14:textId="77777777" w:rsidR="00A56F8A" w:rsidRP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BBFEA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E6F1D" w14:textId="5F05A5BC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календарно-тематическом планировании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могут быть иные разделы, </w:t>
      </w:r>
      <w:r>
        <w:rPr>
          <w:rFonts w:ascii="Times New Roman" w:hAnsi="Times New Roman" w:cs="Times New Roman"/>
          <w:sz w:val="28"/>
          <w:szCs w:val="28"/>
        </w:rPr>
        <w:t xml:space="preserve">например, графа «Домашнее задание», </w:t>
      </w:r>
      <w:r>
        <w:rPr>
          <w:rFonts w:ascii="Times New Roman" w:hAnsi="Times New Roman" w:cs="Times New Roman"/>
          <w:b/>
          <w:sz w:val="28"/>
          <w:szCs w:val="28"/>
        </w:rPr>
        <w:t>если это предусмотрено локальн</w:t>
      </w:r>
      <w:r w:rsidR="00F341DB">
        <w:rPr>
          <w:rFonts w:ascii="Times New Roman" w:hAnsi="Times New Roman" w:cs="Times New Roman"/>
          <w:b/>
          <w:sz w:val="28"/>
          <w:szCs w:val="28"/>
        </w:rPr>
        <w:t>ым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F341DB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99628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26894" w14:textId="77777777" w:rsidR="00A56F8A" w:rsidRDefault="00A56F8A" w:rsidP="00A56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преподавании учебного предмета «История»</w:t>
      </w:r>
    </w:p>
    <w:p w14:paraId="1302CCC3" w14:textId="77777777" w:rsidR="00A56F8A" w:rsidRDefault="00A56F8A" w:rsidP="00A56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основного общего образования (5–9 кл.)</w:t>
      </w:r>
    </w:p>
    <w:p w14:paraId="6D7603E4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044BA" w14:textId="11A59041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Учебным планом на изучение учебного предмета «История» отводится в 5—9 классах по 2 часа в неделю при 34 учебных неделях, в 9 классе предусмотрено изучение учебного модуля «Введение в Новейшую историю России» в объеме 1</w:t>
      </w:r>
      <w:r w:rsidR="0042094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. Роль учебного модуля – познакомить с ключевыми событиями Новейшей истории России, предваряя систематическое изучение отечественной истории XX-XXI вв. в 10-11 классах. </w:t>
      </w:r>
    </w:p>
    <w:p w14:paraId="2CDE76F3" w14:textId="604AE346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«Введение в Новейшую историю России» может быть реализован</w:t>
      </w:r>
      <w:r w:rsidR="00F341DB">
        <w:rPr>
          <w:rFonts w:ascii="Times New Roman" w:hAnsi="Times New Roman" w:cs="Times New Roman"/>
          <w:sz w:val="28"/>
          <w:szCs w:val="28"/>
        </w:rPr>
        <w:t xml:space="preserve"> как составляющая учебного курса «История России». В</w:t>
      </w:r>
      <w:r>
        <w:rPr>
          <w:rFonts w:ascii="Times New Roman" w:hAnsi="Times New Roman" w:cs="Times New Roman"/>
          <w:sz w:val="28"/>
          <w:szCs w:val="28"/>
        </w:rPr>
        <w:t xml:space="preserve"> тематическом планировании темы, содержащиеся в Программе модуля «Введение в Новейшую историю России», даются в логической и смысловой взаимосвязи с темами, содержащимися в федеральной рабочей программе учебного предмета «История». При </w:t>
      </w:r>
      <w:r w:rsidR="00F341DB">
        <w:rPr>
          <w:rFonts w:ascii="Times New Roman" w:hAnsi="Times New Roman" w:cs="Times New Roman"/>
          <w:sz w:val="28"/>
          <w:szCs w:val="28"/>
        </w:rPr>
        <w:t>этом 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модуля количество часов на изучение курса «История России» в 9 классе должно быть увеличено на 1</w:t>
      </w:r>
      <w:r w:rsidR="00D524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 </w:t>
      </w:r>
    </w:p>
    <w:p w14:paraId="6D8608B7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7026"/>
        <w:gridCol w:w="1515"/>
      </w:tblGrid>
      <w:tr w:rsidR="00A56F8A" w14:paraId="4C9972FE" w14:textId="77777777" w:rsidTr="00A56F8A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3669" w14:textId="77777777" w:rsidR="00A56F8A" w:rsidRDefault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4391" w14:textId="77777777" w:rsidR="00A56F8A" w:rsidRDefault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Курсы в рамках учебного предмета «История»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0151" w14:textId="77777777" w:rsidR="00A56F8A" w:rsidRDefault="00A5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учебных часов</w:t>
            </w:r>
          </w:p>
        </w:tc>
      </w:tr>
      <w:tr w:rsidR="00A56F8A" w14:paraId="35FA4C30" w14:textId="77777777" w:rsidTr="00A56F8A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49C6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000F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EBBB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56F8A" w14:paraId="38A4653B" w14:textId="77777777" w:rsidTr="00A56F8A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8C73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0EC3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веков.</w:t>
            </w:r>
          </w:p>
          <w:p w14:paraId="38A939C3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России. От Руси к Российскому государству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CF65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  <w:p w14:paraId="2C364290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</w:tr>
      <w:tr w:rsidR="00A56F8A" w14:paraId="389A9E08" w14:textId="77777777" w:rsidTr="00A56F8A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56E3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FCC2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0E468475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Россия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вв. От великого княжества к царству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826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33FAD3C3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56F8A" w14:paraId="0E8FFB23" w14:textId="77777777" w:rsidTr="00A56F8A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699B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2AD5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вв.</w:t>
            </w:r>
          </w:p>
          <w:p w14:paraId="43AD312E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Россия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вв. От царства к империи.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78AB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6BD6127B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56F8A" w14:paraId="78DE8DF3" w14:textId="77777777" w:rsidTr="00A56F8A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2A55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D6B3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</w:p>
          <w:p w14:paraId="31BF4002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Российская империя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24C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6352C1B8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56F8A" w14:paraId="34DE7D7E" w14:textId="77777777" w:rsidTr="00A56F8A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A8E1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6E1F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«Введение в Новейшую историю России»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F71" w14:textId="2E517709" w:rsidR="00A56F8A" w:rsidRDefault="00A56F8A" w:rsidP="00D52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24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568125F6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A2A61" w14:textId="409ED4E6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последовательность изучения курсов «История России» и «Всеобщая история» дана в Федеральной рабочей программе ООО по истории (для 5–9 классов общеобразовательных организаций) </w:t>
      </w:r>
      <w:r w:rsidR="0079064B" w:rsidRPr="0079064B">
        <w:rPr>
          <w:rFonts w:ascii="Times New Roman" w:hAnsi="Times New Roman" w:cs="Times New Roman"/>
          <w:sz w:val="28"/>
          <w:szCs w:val="28"/>
        </w:rPr>
        <w:t>https://istoriadon410.blogspot.com/p/blog-page_18.html</w:t>
      </w:r>
    </w:p>
    <w:p w14:paraId="30123E51" w14:textId="344EDFB3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</w:t>
      </w:r>
      <w:r w:rsidR="0079064B" w:rsidRPr="0079064B">
        <w:rPr>
          <w:rFonts w:ascii="Times New Roman" w:hAnsi="Times New Roman" w:cs="Times New Roman"/>
          <w:sz w:val="28"/>
          <w:szCs w:val="28"/>
        </w:rPr>
        <w:t>https://istoriadon410.blogspot.com/p/blog-page_18.html</w:t>
      </w:r>
    </w:p>
    <w:p w14:paraId="46ED8284" w14:textId="77777777" w:rsidR="00A56F8A" w:rsidRDefault="00A56F8A" w:rsidP="00A56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преподавании учебного предмета «История»</w:t>
      </w:r>
    </w:p>
    <w:p w14:paraId="20B4DAAC" w14:textId="77777777" w:rsidR="00A56F8A" w:rsidRDefault="00A56F8A" w:rsidP="00A56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среднего общего образования (10–11 кл.)</w:t>
      </w:r>
    </w:p>
    <w:p w14:paraId="5535AE5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EC9E8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«История» в соответствии с требованиями ФГОС СОО изучается в 10–11-х классах в качестве </w:t>
      </w:r>
      <w:r w:rsidRPr="0079064B">
        <w:rPr>
          <w:rFonts w:ascii="Times New Roman" w:hAnsi="Times New Roman" w:cs="Times New Roman"/>
          <w:b/>
          <w:sz w:val="28"/>
          <w:szCs w:val="28"/>
          <w:u w:val="single"/>
        </w:rPr>
        <w:t>обязательного к изучению во всех профилях обучения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на базовом (140 ч. за два года обучения) или углублённом уровне (280 ч. за два года обучения).  </w:t>
      </w:r>
    </w:p>
    <w:p w14:paraId="40446B86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преподавания учебного курса «История России» (23.10.2020 г.) и Универсальный кодификатор (см. ссылку выше) внесли полную определённость в структуру, содержание и порядок изучения учебного предмета «История» как на базовом, так и на углублённом уровнях.  </w:t>
      </w:r>
    </w:p>
    <w:p w14:paraId="1BDDCDE5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 предмет «История» на базовом уровне включает учебные курсы по всеобщей (Новейшей) истории и отечественной истории периода 1914–2000-е гг. («История России») и изучается в течение двух лет обучения:</w:t>
      </w:r>
    </w:p>
    <w:p w14:paraId="27309858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419" w:tblpY="-30"/>
        <w:tblW w:w="0" w:type="auto"/>
        <w:tblLook w:val="04A0" w:firstRow="1" w:lastRow="0" w:firstColumn="1" w:lastColumn="0" w:noHBand="0" w:noVBand="1"/>
      </w:tblPr>
      <w:tblGrid>
        <w:gridCol w:w="1154"/>
        <w:gridCol w:w="1598"/>
        <w:gridCol w:w="5631"/>
        <w:gridCol w:w="1246"/>
      </w:tblGrid>
      <w:tr w:rsidR="007A064B" w14:paraId="3E2D5F71" w14:textId="77777777" w:rsidTr="007A064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7694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E335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 (запись в  журнале)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11F" w14:textId="77777777" w:rsidR="007A064B" w:rsidRDefault="007A064B" w:rsidP="007A064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14:paraId="55FB0612" w14:textId="77777777" w:rsidR="007A064B" w:rsidRDefault="007A064B" w:rsidP="007A064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(учебные курсы)</w:t>
            </w:r>
          </w:p>
          <w:p w14:paraId="1A24C924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3370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49D2FC7F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7A064B" w14:paraId="14E2137E" w14:textId="77777777" w:rsidTr="007A064B"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3A94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3961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EA38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история. 1914–1945 гг.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5816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A064B" w14:paraId="153FEE1C" w14:textId="77777777" w:rsidTr="007A06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97E6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2534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FCC8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1914–1945 гг.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43AC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A064B" w14:paraId="677CBB5A" w14:textId="77777777" w:rsidTr="007A064B"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6CBB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237D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5F47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 Новейшая история. 1945–2022 гг..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2412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A064B" w14:paraId="243FC120" w14:textId="77777777" w:rsidTr="007A06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4C5B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FEAC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EE7E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1945–2022 гг.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21BA" w14:textId="77777777" w:rsidR="007A064B" w:rsidRDefault="007A064B" w:rsidP="007A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3074E084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 на место учебного предмета «Россия в мире». На стр. 12 Концепции преподавания учебного курса «История России» указано следующее: «Необходимо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исключить из обязательной части учебных планов 10–11 классов курс «Россия в мире</w:t>
      </w:r>
      <w:r>
        <w:rPr>
          <w:rFonts w:ascii="Times New Roman" w:hAnsi="Times New Roman" w:cs="Times New Roman"/>
          <w:sz w:val="28"/>
          <w:szCs w:val="28"/>
        </w:rPr>
        <w:t xml:space="preserve">» и рекомендовать его в качестве курса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выбору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при углублённом изучении гуманитарных и общественно-научных предметов».  </w:t>
      </w:r>
    </w:p>
    <w:p w14:paraId="0ED5EF83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05239F9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Изучение истории на углублённом уровне </w:t>
      </w:r>
    </w:p>
    <w:p w14:paraId="2D86E6F1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66B17" w14:textId="4130C2A2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количества часов, отводимого на изучение предмета «История» учебным планом: на углубленном уровне в 10—11 классах — по 4 учебных часа в неделю при 34 учебных неделях. 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таблице. </w:t>
      </w:r>
    </w:p>
    <w:p w14:paraId="2D572C65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школе </w:t>
      </w:r>
      <w:r w:rsidRPr="007A064B">
        <w:rPr>
          <w:rFonts w:ascii="Times New Roman" w:hAnsi="Times New Roman" w:cs="Times New Roman"/>
          <w:b/>
          <w:sz w:val="28"/>
          <w:szCs w:val="28"/>
        </w:rPr>
        <w:t>на углублённом уровне</w:t>
      </w:r>
      <w:r>
        <w:rPr>
          <w:rFonts w:ascii="Times New Roman" w:hAnsi="Times New Roman" w:cs="Times New Roman"/>
          <w:sz w:val="28"/>
          <w:szCs w:val="28"/>
        </w:rPr>
        <w:t xml:space="preserve"> преподавание истории осуществляется по следующей структуре: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835"/>
        <w:gridCol w:w="2913"/>
      </w:tblGrid>
      <w:tr w:rsidR="00A56F8A" w14:paraId="19D18B95" w14:textId="77777777" w:rsidTr="007A06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ECC5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FF61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26D1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 (ч)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266C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</w:t>
            </w:r>
          </w:p>
          <w:p w14:paraId="6F27D8DE" w14:textId="6394C9F1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курсу </w:t>
            </w:r>
          </w:p>
          <w:p w14:paraId="32AC5F52" w14:textId="33411A25" w:rsidR="00A56F8A" w:rsidRDefault="00A56F8A" w:rsidP="007A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России с древнейших времен до 1914 г.» (ч) </w:t>
            </w:r>
          </w:p>
        </w:tc>
      </w:tr>
      <w:tr w:rsidR="00A56F8A" w14:paraId="450B1AD5" w14:textId="77777777" w:rsidTr="007A06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8ED9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EBC1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2B8B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6AEE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6F8A" w14:paraId="3A9EA9E5" w14:textId="77777777" w:rsidTr="007A06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2648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8E3E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C48E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41F2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73E88CE1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19A03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учебный предмет «История» на углублённом уровне включает в себя расширенное содержание «Истории» на базовом уровне, а также повторительно-обобщающий курс «История России до 1914 года», направленный на подготовку к итоговой аттестации и вступительным испытаниям в вузы. </w:t>
      </w:r>
    </w:p>
    <w:p w14:paraId="102E2BC0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Углублённый уровень преподавания истории предполагает также введение элективных курсов, расширяющих образовательное поле предмета. Выбор элективных курсов осуществляется учителем с учётом образовательных потребностей обучающихся.   </w:t>
      </w:r>
    </w:p>
    <w:p w14:paraId="50E8B0D7" w14:textId="6E643F80" w:rsidR="0079064B" w:rsidRDefault="0079064B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работе на углубленном уровне можно найти здесь </w:t>
      </w:r>
      <w:r w:rsidRPr="0079064B">
        <w:rPr>
          <w:rFonts w:ascii="Times New Roman" w:hAnsi="Times New Roman" w:cs="Times New Roman"/>
          <w:sz w:val="28"/>
          <w:szCs w:val="28"/>
        </w:rPr>
        <w:t>https://edsoo.ru/mr-istoriya/</w:t>
      </w:r>
    </w:p>
    <w:p w14:paraId="29B317F7" w14:textId="4C482DBD" w:rsidR="00DA275F" w:rsidRPr="00DA275F" w:rsidRDefault="00DA275F" w:rsidP="00DA27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75F">
        <w:rPr>
          <w:rFonts w:ascii="Times New Roman" w:hAnsi="Times New Roman" w:cs="Times New Roman"/>
          <w:b/>
          <w:sz w:val="28"/>
          <w:szCs w:val="28"/>
        </w:rPr>
        <w:t>Изучение истории родного края</w:t>
      </w:r>
    </w:p>
    <w:p w14:paraId="4B59D81C" w14:textId="534CCF4F" w:rsidR="006E2265" w:rsidRDefault="006E2265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родного края возможно в двух вариантах, которые могут быть объединены.</w:t>
      </w:r>
    </w:p>
    <w:p w14:paraId="56AB344C" w14:textId="16E50E42" w:rsidR="00DA275F" w:rsidRDefault="006E2265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1. Федеральной рабочей программой предусмотрены темы «Наш край в изучаемый период». Учитель вправе установить необходимое количество часов на изучение данной темы исходя из общего количество часов, отведенных на изучение учебного курса «История России» - 45. </w:t>
      </w:r>
    </w:p>
    <w:p w14:paraId="5AD8B08B" w14:textId="5669301A" w:rsidR="006E2265" w:rsidRDefault="006E2265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 Изучение истории родного края в рамках факультативных (элективных) курсов «Историч</w:t>
      </w:r>
      <w:r w:rsidR="0079064B">
        <w:rPr>
          <w:rFonts w:ascii="Times New Roman" w:hAnsi="Times New Roman" w:cs="Times New Roman"/>
          <w:sz w:val="28"/>
          <w:szCs w:val="28"/>
        </w:rPr>
        <w:t>еское краеведение», «Мой Донбасс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BA0EE0A" w14:textId="1380621B" w:rsidR="006E2265" w:rsidRDefault="006E2265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темы «Наш край в изучаемый период» </w:t>
      </w:r>
      <w:r w:rsidR="009741E1">
        <w:rPr>
          <w:rFonts w:ascii="Times New Roman" w:hAnsi="Times New Roman" w:cs="Times New Roman"/>
          <w:sz w:val="28"/>
          <w:szCs w:val="28"/>
        </w:rPr>
        <w:t xml:space="preserve">в рамках учебного курса «История России» и факультативных (элективных) курсов необходимо использовать следующие учебные пособия: </w:t>
      </w:r>
    </w:p>
    <w:p w14:paraId="01023216" w14:textId="22C6C2C2" w:rsidR="00DA275F" w:rsidRDefault="007B25A1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A1">
        <w:rPr>
          <w:rFonts w:ascii="Times New Roman" w:hAnsi="Times New Roman" w:cs="Times New Roman"/>
          <w:sz w:val="28"/>
          <w:szCs w:val="28"/>
        </w:rPr>
        <w:t>Историческое краеведение: Страницы древней истории Донецкого края. 5 класс: учебное пособие / сост. Морозов П.Л. – 2-е изд., дополн. и перераб. – ГОУ ДПО «ДонРИДПО». – Донецк: Истоки, 2020. – 80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23BAED" w14:textId="3A04B30F" w:rsidR="007B25A1" w:rsidRDefault="007B25A1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A1">
        <w:rPr>
          <w:rFonts w:ascii="Times New Roman" w:hAnsi="Times New Roman" w:cs="Times New Roman"/>
          <w:sz w:val="28"/>
          <w:szCs w:val="28"/>
        </w:rPr>
        <w:t>Историческое краеведение: Донецкий край в эпоху средневековья. 6 класс: учебное пособие / сост. Морозов П.Л., Сиверская Е.В. – 2-е издание, дополн. и перераб. – ГОУ ДПО «ДонРИДПО». – Донецк: Истоки, 2020. – 176 с.</w:t>
      </w:r>
    </w:p>
    <w:p w14:paraId="61561400" w14:textId="5E55C9CB" w:rsidR="007B25A1" w:rsidRDefault="007B25A1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A1">
        <w:rPr>
          <w:rFonts w:ascii="Times New Roman" w:hAnsi="Times New Roman" w:cs="Times New Roman"/>
          <w:sz w:val="28"/>
          <w:szCs w:val="28"/>
        </w:rPr>
        <w:t>Историческое краеведение: Страницы истории Донбасса: эпоха Нового времени (XVI-XVII вв.). 7 класс: учебное пособие / авт.-сост. Чепига Г.Г. – 2-е издание, дополн. и перераб. – ГОУ ДПО «ДонРИДПО». – Донецк: Истоки, 2020. – 112 с.</w:t>
      </w:r>
    </w:p>
    <w:p w14:paraId="1C2B62DD" w14:textId="64718492" w:rsidR="007B25A1" w:rsidRDefault="007B25A1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A1">
        <w:rPr>
          <w:rFonts w:ascii="Times New Roman" w:hAnsi="Times New Roman" w:cs="Times New Roman"/>
          <w:sz w:val="28"/>
          <w:szCs w:val="28"/>
        </w:rPr>
        <w:t>Историческое краеведение: Страницы истории Донбасса: эпоха Нового времени (XVIII век). 8 класс: учебное пособие / авт.-сост. Чепига Г.Г. – 2-е издание, дополн. и перераб. – ГОУ ДПО «ДонРИДПО». – Донецк: Истоки, 2020. – 112 с.</w:t>
      </w:r>
    </w:p>
    <w:p w14:paraId="71F7C98D" w14:textId="2464D2F4" w:rsidR="007B25A1" w:rsidRDefault="00FC29CE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CE">
        <w:rPr>
          <w:rFonts w:ascii="Times New Roman" w:hAnsi="Times New Roman" w:cs="Times New Roman"/>
          <w:sz w:val="28"/>
          <w:szCs w:val="28"/>
        </w:rPr>
        <w:t>Историческое краеведение: Донецкий край в XIX веке. 9 класс.: учебное пособие / сост. Хаталах О.В. – 2-е издание, дополн. и перераб. – ГОУ ДПО «ДонРИДПО». – Донецк: Истоки, 2020. – 240 с.</w:t>
      </w:r>
    </w:p>
    <w:p w14:paraId="3E2A49D8" w14:textId="43ECE276" w:rsidR="007B25A1" w:rsidRDefault="00FC29CE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CE">
        <w:rPr>
          <w:rFonts w:ascii="Times New Roman" w:hAnsi="Times New Roman" w:cs="Times New Roman"/>
          <w:sz w:val="28"/>
          <w:szCs w:val="28"/>
        </w:rPr>
        <w:t>Историческое краеведение: Страницы истории Донбасса ХХ века (1914-1945 гг.). 10 класс: учебное пособие / сост. Морозов П.Л., Хаталах О.В., Сиверская Е.В. – 2-е издание, дополн. и перераб. – ГОУ ДПО «ДонРИДПО». – Донецк: Истоки, 2020. – 304 с.</w:t>
      </w:r>
    </w:p>
    <w:p w14:paraId="71B8B24A" w14:textId="344E1DA8" w:rsidR="00FC29CE" w:rsidRDefault="00FC29CE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CE">
        <w:rPr>
          <w:rFonts w:ascii="Times New Roman" w:hAnsi="Times New Roman" w:cs="Times New Roman"/>
          <w:sz w:val="28"/>
          <w:szCs w:val="28"/>
        </w:rPr>
        <w:t>Историческое краеведение: Страницы истории Донбасса: новейшая и современная история (с 1945 года до современности). 11 класс: учебное пособие / сост. Морозов П.Л., Пестрецов В.В. – В 2 ч. Ч.1. – 2-е издание, дополн. и перераб. – Донецк: ГОУ ДПО «ДонРИДПО», 2020. – 144 с.</w:t>
      </w:r>
    </w:p>
    <w:p w14:paraId="33D48DA0" w14:textId="1EC77525" w:rsidR="00FC29CE" w:rsidRDefault="00977EA8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A8">
        <w:rPr>
          <w:rFonts w:ascii="Times New Roman" w:hAnsi="Times New Roman" w:cs="Times New Roman"/>
          <w:sz w:val="28"/>
          <w:szCs w:val="28"/>
        </w:rPr>
        <w:t>Историческое краеведение. Страницы истории Донбасса: новейшая и современная история (с 1945 года до современности). 11 класс: учебное пособие / сост. Морозов П.Л., Пестрецов В. В. – В 2 ч. Ч.2 – Донецк: ГОУ ДПО «Донецкий РИДПО», 2020. – 160 с</w:t>
      </w:r>
    </w:p>
    <w:p w14:paraId="775FB43D" w14:textId="77777777" w:rsidR="007B25A1" w:rsidRDefault="007B25A1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1233D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классных журналах</w:t>
      </w:r>
      <w:r>
        <w:rPr>
          <w:rFonts w:ascii="Times New Roman" w:hAnsi="Times New Roman" w:cs="Times New Roman"/>
          <w:sz w:val="28"/>
          <w:szCs w:val="28"/>
        </w:rPr>
        <w:t xml:space="preserve"> (10–11 класс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) отводится единая страница для записи уроков по предмету и выставляется единая полугодовая и годовая отметки.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 элементом содержания рабочих программ является включение краеведческого материала.  </w:t>
      </w:r>
    </w:p>
    <w:p w14:paraId="02183258" w14:textId="77777777" w:rsidR="00A56F8A" w:rsidRDefault="00A56F8A" w:rsidP="00A56F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BE42E4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преподавании учебного предмета «Обществознание» на уровне основного общего образования (6–9 кл.) </w:t>
      </w:r>
    </w:p>
    <w:p w14:paraId="1BD0B051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8C854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</w:t>
      </w:r>
    </w:p>
    <w:p w14:paraId="5BF9FB22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 При подготовке обучающихся к прохождению оценочных процедур рекомендуем ориентироваться на Универсальный кодификатор. </w:t>
      </w:r>
    </w:p>
    <w:p w14:paraId="20241F2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Изучаются следующие модули:  </w:t>
      </w:r>
    </w:p>
    <w:p w14:paraId="24CC89F7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6-й класс: «Человек и его социальное окружение», «Общество, в котором мы живем»;  </w:t>
      </w:r>
    </w:p>
    <w:p w14:paraId="55D59E4C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7-й класс: «Социальные ценности и нормы», «Человек как участник правовых отношений», «Основы российского права»;  </w:t>
      </w:r>
    </w:p>
    <w:p w14:paraId="7F26B414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8-й класс: «Человек в экономических отношениях», «Человек в мире культуры»; </w:t>
      </w:r>
    </w:p>
    <w:p w14:paraId="0AD767BE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9-й класс: «Человек в политическом измерении», «Гражданин и государство», «Человек в системе социальных отношений», «Человек в современном изменяющемся мире».  </w:t>
      </w:r>
    </w:p>
    <w:p w14:paraId="04B39CE6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записи в классных журналах при преподавании обществознания в 6–9 классах сохраняется название предмета «Обществознание». Отметки выставляются по четвертям. </w:t>
      </w:r>
    </w:p>
    <w:p w14:paraId="7996D1D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преподавания обществознания в 6–9 классах не изменилась: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56F8A" w14:paraId="5EEA71A8" w14:textId="77777777" w:rsidTr="00A56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C881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FC7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F0A3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A56F8A" w14:paraId="4F29908F" w14:textId="77777777" w:rsidTr="00A56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F11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94BE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F046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56F8A" w14:paraId="2FB0D2C9" w14:textId="77777777" w:rsidTr="00A56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A3B5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FD7E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A118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56F8A" w14:paraId="70475DBF" w14:textId="77777777" w:rsidTr="00A56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4449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6124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5388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56F8A" w14:paraId="216016A5" w14:textId="77777777" w:rsidTr="00A56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451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620C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527A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7E518963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A574D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федеральный перечень учебников по учебному предмету «Обществознание» вошли учебники 6-9 класс под редакцией Л.Н.Боголюбова. </w:t>
      </w:r>
    </w:p>
    <w:p w14:paraId="65C2656E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E471F" w14:textId="77777777" w:rsidR="00DF3D4D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включать в учебные планы ОО элективные, факультативные курсы, тематические модули по </w:t>
      </w:r>
      <w:r>
        <w:rPr>
          <w:rFonts w:ascii="Times New Roman" w:hAnsi="Times New Roman" w:cs="Times New Roman"/>
          <w:b/>
          <w:sz w:val="28"/>
          <w:szCs w:val="28"/>
        </w:rPr>
        <w:t>«Основам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» (далее — основы ФГ). Актуальность данного направления учебной деятельности определяется требованиями ФГОС по формированию функциональной грамотности обучающихся, где финансовая грамотность - одна из её составляющих. Кроме того, ежегодно в КИМ ОГЭ, ВПР по обществознанию значительно расширяется блок вопросов по финансовой грамотности. </w:t>
      </w:r>
      <w:r w:rsidR="0079064B">
        <w:rPr>
          <w:rFonts w:ascii="Times New Roman" w:hAnsi="Times New Roman" w:cs="Times New Roman"/>
          <w:sz w:val="28"/>
          <w:szCs w:val="28"/>
        </w:rPr>
        <w:t xml:space="preserve">В помощь учителю </w:t>
      </w:r>
    </w:p>
    <w:p w14:paraId="0951F996" w14:textId="77777777" w:rsidR="00DF3D4D" w:rsidRPr="00DF3D4D" w:rsidRDefault="00DF3D4D" w:rsidP="00D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4D">
        <w:rPr>
          <w:rFonts w:ascii="Times New Roman" w:hAnsi="Times New Roman" w:cs="Times New Roman"/>
          <w:sz w:val="28"/>
          <w:szCs w:val="28"/>
        </w:rPr>
        <w:lastRenderedPageBreak/>
        <w:t xml:space="preserve">С целью повышения финансовой грамотности обучающихся и педагогов образовательных организаций Донецкой Народной Республики, рекомендуем использовать официальные информационные источники Банка России:  </w:t>
      </w:r>
    </w:p>
    <w:p w14:paraId="28E0AD16" w14:textId="77777777" w:rsidR="00DF3D4D" w:rsidRPr="00DF3D4D" w:rsidRDefault="00DF3D4D" w:rsidP="00D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4D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информационно-просветительский портал «Финансовая культура», предназначенный для самой широкой аудитории, содержащий материалы о сфере экономики и финансов; </w:t>
      </w:r>
    </w:p>
    <w:p w14:paraId="4E5CE44E" w14:textId="77777777" w:rsidR="00DF3D4D" w:rsidRPr="00DF3D4D" w:rsidRDefault="00DF3D4D" w:rsidP="00D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4D">
        <w:rPr>
          <w:rFonts w:ascii="Times New Roman" w:hAnsi="Times New Roman" w:cs="Times New Roman"/>
          <w:sz w:val="28"/>
          <w:szCs w:val="28"/>
        </w:rPr>
        <w:t xml:space="preserve">телеграмм-канал Банка России, освещающий самую достоверную и оперативную информацию о важных событиях и решениях в сфере финансов, а также мнения ведущих экспертов Банка Росси; </w:t>
      </w:r>
    </w:p>
    <w:p w14:paraId="5CAF70D5" w14:textId="77777777" w:rsidR="00DF3D4D" w:rsidRPr="00DF3D4D" w:rsidRDefault="00DF3D4D" w:rsidP="00D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4D">
        <w:rPr>
          <w:rFonts w:ascii="Times New Roman" w:hAnsi="Times New Roman" w:cs="Times New Roman"/>
          <w:sz w:val="28"/>
          <w:szCs w:val="28"/>
        </w:rPr>
        <w:t xml:space="preserve">мобильное приложение ЦБ-онлайн – официальное приложение Банка России, позволяющее, например, проверить банк или страховую компанию на наличие лицензии, поделиться опытом приобретения и использования финансовых услуг и продуктов, а также получить ответ на вопрос о таких продуктах и услугах в режиме онлайн. </w:t>
      </w:r>
    </w:p>
    <w:p w14:paraId="6DBA260B" w14:textId="518875D1" w:rsidR="00A56F8A" w:rsidRDefault="00DF3D4D" w:rsidP="00D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4D">
        <w:rPr>
          <w:rFonts w:ascii="Times New Roman" w:hAnsi="Times New Roman" w:cs="Times New Roman"/>
          <w:sz w:val="28"/>
          <w:szCs w:val="28"/>
        </w:rPr>
        <w:t>QR-коды информационно-просветительских ресурсов представлены в презентации «Финансовая грамотность в системе образования», которая размещена на официальном сайте ГБОУ ДПО «ДОНЕЦКИЙ РЕСПУБЛИКАНСКИЙ ИНСТИТУТ РАЗВИТИЯ ОБРАЗОВАНИЯ», блоге кабинета общественных дисциплин и блоге кабинета естественных дисциплин она также доступна по ссылке https://cloud.mail.ru/public/CY4Z/88bqGE79N .</w:t>
      </w:r>
      <w:r w:rsidR="00A56F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26238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эффективно использовать возможности внеурочной деятельности для расширения обществоведческой подготовки обучающихся (клубы, кружки «Азбука юного гражданина», «Юный правовед» и т. п.). </w:t>
      </w:r>
    </w:p>
    <w:p w14:paraId="088EB951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80A07" w14:textId="77777777" w:rsidR="00A56F8A" w:rsidRDefault="00A56F8A" w:rsidP="00A56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преподавании учебного предмета «Обществознание»</w:t>
      </w:r>
    </w:p>
    <w:p w14:paraId="405591D3" w14:textId="77777777" w:rsidR="00A56F8A" w:rsidRDefault="00A56F8A" w:rsidP="00A56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среднего общего образования (10–11 кл.)</w:t>
      </w:r>
    </w:p>
    <w:p w14:paraId="2DC818F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31A0A" w14:textId="3D2BFA51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общее количество учебных часов на два года обучения учебного предмета «Обществознание» на базовом уровне составляет 136 часов. </w:t>
      </w:r>
    </w:p>
    <w:p w14:paraId="0ABAEF11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Учебным планом на изучение обществознания отводится в 10—11 классах по 2 часа в неделю при 34 учебных неделях. </w:t>
      </w:r>
    </w:p>
    <w:p w14:paraId="73A9DDAE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17.05.2012 №413 (ред. От 12.08.2022) «Об утверждении федерального государственного стандарта среднего общего образования» внесены изменения в ФГОС СОО 2012 года. Изменения коснулись главы второй «II.Требования к результатам освоения основной образовательной программы»: </w:t>
      </w:r>
    </w:p>
    <w:p w14:paraId="56AA610F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«Стандарт устанавливает требования к результатам освоения обучающимися основной образовательной программы: </w:t>
      </w:r>
    </w:p>
    <w:p w14:paraId="615A583C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личностным, включающим: </w:t>
      </w:r>
    </w:p>
    <w:p w14:paraId="61F7E331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обучающимися российской гражданской идентичности; </w:t>
      </w:r>
    </w:p>
    <w:p w14:paraId="7DD3B021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саморазвитию, самостоятельности и самоопределению; </w:t>
      </w:r>
    </w:p>
    <w:p w14:paraId="3D18E051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мотивации к обучению и личностному развитию; </w:t>
      </w:r>
    </w:p>
    <w:p w14:paraId="7E6266DA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мировоззрения, правосознания, экологической культуры, способности ставить цели и строить жизненные планы; </w:t>
      </w:r>
    </w:p>
    <w:p w14:paraId="3CDBED6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метапредметным, включающим: </w:t>
      </w:r>
    </w:p>
    <w:p w14:paraId="5C30079F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</w:r>
    </w:p>
    <w:p w14:paraId="39A1523A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14:paraId="7CDC5162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навыками учебно-исследовательской, проектной и социальной деятельности; </w:t>
      </w:r>
    </w:p>
    <w:p w14:paraId="316CCC08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предметным, включающим: </w:t>
      </w:r>
    </w:p>
    <w:p w14:paraId="35DC127E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освоение обучающимися в ходе изучения учебного предмета научных знаний, </w:t>
      </w:r>
    </w:p>
    <w:p w14:paraId="56BE3F78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умений и способов действий, специфических для соответствующей предметной области. </w:t>
      </w:r>
    </w:p>
    <w:p w14:paraId="1933331D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личностным,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программах. </w:t>
      </w:r>
    </w:p>
    <w:p w14:paraId="1A48529E" w14:textId="6BCCED26" w:rsidR="00A56F8A" w:rsidRDefault="00A56F8A" w:rsidP="00223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ФГОС СОО коснулась и учебного предмета</w:t>
      </w:r>
      <w:r w:rsidR="00223ACE">
        <w:rPr>
          <w:rFonts w:ascii="Times New Roman" w:hAnsi="Times New Roman" w:cs="Times New Roman"/>
          <w:sz w:val="28"/>
          <w:szCs w:val="28"/>
        </w:rPr>
        <w:t xml:space="preserve"> - </w:t>
      </w:r>
      <w:r w:rsidR="00223ACE" w:rsidRPr="00223AC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бязательное изучение обществознания, включая экономику и право </w:t>
      </w:r>
    </w:p>
    <w:p w14:paraId="63964506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2D7EA" w14:textId="751AEBD3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обществознания на базовом или углубленном уровн</w:t>
      </w:r>
      <w:r w:rsidR="00223AC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81F298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ФГОС (пункт 9.11.) изложены требования к предметным результатам по учебному предмету «Обществознание» на базовом и углубленном уровнях. </w:t>
      </w:r>
    </w:p>
    <w:p w14:paraId="6F4468BD" w14:textId="24D5ECB3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две рабочие программы педагогов по учебному предмету</w:t>
      </w:r>
      <w:r w:rsidR="00223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«Обществознание» (федеральная и примерная), т.к. существуют два уровня изучения предмета (базовый и углубленный). </w:t>
      </w:r>
    </w:p>
    <w:p w14:paraId="2E730B5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обществознанию (базовый уровень) подлежит непосредственному применению при реализации обязательной части образовательной программы среднего общего образования. </w:t>
      </w:r>
    </w:p>
    <w:p w14:paraId="0E875CB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федеральной рабочей программы по учебному предмету «Обществознание» (базовый уровень): пояснительная записка, планируемые результаты освоения учебного предмета «Обществознание», содержание, тематическое планирование. </w:t>
      </w:r>
    </w:p>
    <w:p w14:paraId="79FD2E06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записка. Из общей характеристики учебного предмета </w:t>
      </w:r>
    </w:p>
    <w:p w14:paraId="00DB8FF3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«Обществознание» (базовый уровень): </w:t>
      </w:r>
    </w:p>
    <w:p w14:paraId="022E02D2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Интегрирует молодежь в современное общество </w:t>
      </w:r>
    </w:p>
    <w:p w14:paraId="3A2EE5D7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Способствует формированию российской гражданской идентичности </w:t>
      </w:r>
    </w:p>
    <w:p w14:paraId="34344D3F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Способствует готовности к саморазвитию и непрерывному образованию </w:t>
      </w:r>
    </w:p>
    <w:p w14:paraId="558436D6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Способствует готовности к служению Отечеству, приверженности к </w:t>
      </w:r>
    </w:p>
    <w:p w14:paraId="4C389E7C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национальным ценностям </w:t>
      </w:r>
    </w:p>
    <w:p w14:paraId="3324E6B8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3FB5C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учебного предмета «Обществознание» (базовый уровень) </w:t>
      </w:r>
    </w:p>
    <w:p w14:paraId="78BEBC14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учебным планом общее количество учебных часов на два года обучения учебного предмета «Обществознание» составляет 136 часов. </w:t>
      </w:r>
    </w:p>
    <w:p w14:paraId="48424C4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Учебным планом на изучение обществознания отводится в 10—11 классах по 2 часа в неделю при 34 учебных неделях. </w:t>
      </w:r>
    </w:p>
    <w:p w14:paraId="3275AAFE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вариантов федерального учебного плана естественно- научного, технологического (инженерного, информационно- технологического), универсального профилей обществознание изучается на базовом уровне 2 часа в неделю. </w:t>
      </w:r>
    </w:p>
    <w:p w14:paraId="672DB2A1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 «Обществознание» (базовый уровень) </w:t>
      </w:r>
    </w:p>
    <w:p w14:paraId="5F2ABAF4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и метапредметные результаты представлены с учетом особенностей преподавания обществознания на уровне среднего общего образования. </w:t>
      </w:r>
    </w:p>
    <w:p w14:paraId="05531523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части. </w:t>
      </w:r>
    </w:p>
    <w:p w14:paraId="5F5E81CE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 </w:t>
      </w:r>
    </w:p>
    <w:p w14:paraId="47A6AE7A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 </w:t>
      </w:r>
    </w:p>
    <w:p w14:paraId="608054B6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</w:t>
      </w:r>
    </w:p>
    <w:p w14:paraId="363EB484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 </w:t>
      </w:r>
    </w:p>
    <w:p w14:paraId="1EA00319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7BA39312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14:paraId="4D4E1432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действия названы универсальными, потому что они носят надпредметный характер, их можно применить на любом уроке. Овладение универсальными учебными познавательными действиями особенно связаны с</w:t>
      </w:r>
    </w:p>
    <w:p w14:paraId="4769A957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24D04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Базовые логические действия: </w:t>
      </w:r>
    </w:p>
    <w:p w14:paraId="76A16732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-самостоятельно формулировать и актуализировать социальную проблему, рассматривать ее всесторонне; </w:t>
      </w:r>
    </w:p>
    <w:p w14:paraId="2900D3B7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-устанавливать существенный признак или основания для сравнения, классификации и обобщения социальных объектов, явлений и процессов; </w:t>
      </w:r>
    </w:p>
    <w:p w14:paraId="1FC6D259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-определять цели познавательной деятельности, задавать параметры и критерии их достижения; </w:t>
      </w:r>
    </w:p>
    <w:p w14:paraId="29806305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закономерности и противоречия в рассматриваемых социальных явлениях и процессах; </w:t>
      </w:r>
    </w:p>
    <w:p w14:paraId="3D63839E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 </w:t>
      </w:r>
    </w:p>
    <w:p w14:paraId="2DBD2535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координировать и выполнять работу в условиях реального, виртуального и комбинированного взаимодействия; </w:t>
      </w:r>
    </w:p>
    <w:p w14:paraId="4C492FCE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креативное мышление при решении жизненных проблем, в том числе учебно-познавательных; </w:t>
      </w:r>
    </w:p>
    <w:p w14:paraId="757E9DA5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исследовательские действия: </w:t>
      </w:r>
    </w:p>
    <w:p w14:paraId="1572C6D1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навыки учебно-исследовательской и проектной деятельности, навыки разрешения проблем; </w:t>
      </w:r>
    </w:p>
    <w:p w14:paraId="6F420DC6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способность и готовность к самостоятельному поиску методов решения практических задач, применению различных методов социального познания; </w:t>
      </w:r>
    </w:p>
    <w:p w14:paraId="54175A91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EFA4D69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научный тип мышления, применять научную терминологию, ключевые понятия и методы социальных наук; </w:t>
      </w:r>
    </w:p>
    <w:p w14:paraId="03787BB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ставить и формулировать собственные задачи в образовательной деятельности и жизненных ситуациях; </w:t>
      </w:r>
    </w:p>
    <w:p w14:paraId="402F6C75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 </w:t>
      </w:r>
    </w:p>
    <w:p w14:paraId="71546269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информацией: </w:t>
      </w:r>
    </w:p>
    <w:p w14:paraId="4D5038AD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14:paraId="199B194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</w:r>
    </w:p>
    <w:p w14:paraId="6E2620E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 представления, ее соответствие правовым и морально-этическимнормам; </w:t>
      </w:r>
    </w:p>
    <w:p w14:paraId="47C9CCEF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3C7C684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владеть навыками распознавания и защиты информации, информационной безопасности личности. </w:t>
      </w:r>
    </w:p>
    <w:p w14:paraId="19A43692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«Обществознание». </w:t>
      </w:r>
    </w:p>
    <w:p w14:paraId="4BCE4C84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Концентрическая система изучения обществознания основана на двукратном (6-9 класс и 10-11 класс) прохождении курса с постепенным усложнением материала. </w:t>
      </w:r>
    </w:p>
    <w:p w14:paraId="445A36C0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класс: «Человек в обществе», «Духовная культура», «Экономическая жизнь общества». </w:t>
      </w:r>
    </w:p>
    <w:p w14:paraId="53F33293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класс: «Социальная сфера», «Политическая сфера», «Правовое регулирование общественных отношений в РФ». </w:t>
      </w:r>
    </w:p>
    <w:p w14:paraId="33E80E8A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рабочая программа среднего общего образования (далее - ПРП). Обществознание (углубленный уровень) ориентировано на расширение и углубление содержания, представленного в Федеральной рабочей программе по обществознанию базового уровня. В соответствии с федеральным учебным планом общее количество учебных часов на два года обучения учебного предмета «Обществознание» составляет 272 часа. Учебным планом на изучение обществознания отводится в 10—11 классах по 4 часа в неделю при 34 учебных неделях. </w:t>
      </w:r>
    </w:p>
    <w:p w14:paraId="68829581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вариантов федерального учебного плана гуманитарного, социально-экономического профилей обществознание изучается на углубленном уровне 4 часа в неделю. </w:t>
      </w:r>
    </w:p>
    <w:p w14:paraId="74AE59BD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14:paraId="5FB5ACB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«Обществознание» (углубленный уровень) представлены в ПРП по годам обучения. </w:t>
      </w:r>
    </w:p>
    <w:p w14:paraId="57B0728D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4"/>
        <w:gridCol w:w="4604"/>
        <w:gridCol w:w="4461"/>
      </w:tblGrid>
      <w:tr w:rsidR="00A56F8A" w14:paraId="251F0DB0" w14:textId="77777777" w:rsidTr="00223AC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8819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F41C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A585" w14:textId="77777777" w:rsidR="00A56F8A" w:rsidRDefault="00A56F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  <w:p w14:paraId="2F09C6DE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8A" w14:paraId="5CE141A7" w14:textId="77777777" w:rsidTr="00223AC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E704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4246" w14:textId="46B1939A" w:rsidR="00A56F8A" w:rsidRDefault="00A56F8A" w:rsidP="00223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знаниями основ философии, социальной психологии, экономической науки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54A" w14:textId="3DE649FF" w:rsidR="00A56F8A" w:rsidRDefault="00A56F8A" w:rsidP="00223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знаниями основ социологии, политологии, правоведения  </w:t>
            </w:r>
          </w:p>
        </w:tc>
      </w:tr>
      <w:tr w:rsidR="00A56F8A" w14:paraId="6EE0263B" w14:textId="77777777" w:rsidTr="00223ACE">
        <w:trPr>
          <w:trHeight w:val="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7F3B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D2EC" w14:textId="25785E3A" w:rsidR="00A56F8A" w:rsidRDefault="00A56F8A" w:rsidP="00223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знаниями об обществе как системе социальных институтов, о ценностно-нормативной основе их деятельности, основных функциях; многообразии социальных институтов; их взаимосвязи и взаимовлиянии, изменении их состава и функций в процессе общественного развития;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торговли, налоговой системы, финансовых рынков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956D" w14:textId="77777777" w:rsidR="00A56F8A" w:rsidRDefault="00A56F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владеть знаниями об обществе как </w:t>
            </w:r>
          </w:p>
          <w:p w14:paraId="795E73CD" w14:textId="77777777" w:rsidR="00A56F8A" w:rsidRDefault="00A56F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системе социальных институтов; о </w:t>
            </w:r>
          </w:p>
          <w:p w14:paraId="378D6D65" w14:textId="77777777" w:rsidR="00A56F8A" w:rsidRDefault="00A56F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ценностно-нормативной основе их </w:t>
            </w:r>
          </w:p>
          <w:p w14:paraId="47AA8126" w14:textId="77777777" w:rsidR="00A56F8A" w:rsidRDefault="00A56F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основных функциях; </w:t>
            </w:r>
          </w:p>
          <w:p w14:paraId="73297740" w14:textId="77777777" w:rsidR="00A56F8A" w:rsidRDefault="00A56F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многообразии социальных институтов, включая семью, образование, религию, институты в </w:t>
            </w:r>
          </w:p>
          <w:p w14:paraId="18D0DA66" w14:textId="77777777" w:rsidR="00A56F8A" w:rsidRDefault="00A56F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сфере массовых коммуникаций, в том числе СМИ, институты социальной стратификации;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</w:t>
            </w:r>
          </w:p>
          <w:p w14:paraId="1F57302E" w14:textId="15C3A466" w:rsidR="00A56F8A" w:rsidRDefault="00A56F8A" w:rsidP="00223AC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правопорядка, государственного управления  </w:t>
            </w:r>
          </w:p>
        </w:tc>
      </w:tr>
      <w:tr w:rsidR="00A56F8A" w14:paraId="36BE12BE" w14:textId="77777777" w:rsidTr="00223AC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9740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48CC" w14:textId="6EE5E00D" w:rsidR="00A56F8A" w:rsidRDefault="00A56F8A" w:rsidP="00223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элементами методологии социального познания, применять методы научного познания социальных процессов и явлений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65B8" w14:textId="5D5A5E70" w:rsidR="00A56F8A" w:rsidRDefault="00A56F8A" w:rsidP="00223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элементами методологии социального познания включая методы социологии, политологии, правоведения  </w:t>
            </w:r>
          </w:p>
        </w:tc>
      </w:tr>
      <w:tr w:rsidR="00A56F8A" w14:paraId="1240FF11" w14:textId="77777777" w:rsidTr="00223AC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E721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AA3D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соотносить различные  теоретические подходы, делать выводы и обосновывать их на теоретическом и фактическо- эмпирическом уровнях при анализе </w:t>
            </w:r>
          </w:p>
          <w:p w14:paraId="38CBCA6A" w14:textId="77777777" w:rsidR="00A56F8A" w:rsidRDefault="00A5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явлений, вести дискуссию в том числе при рассмотрении ведущих тенденций </w:t>
            </w:r>
          </w:p>
          <w:p w14:paraId="7D211FB1" w14:textId="4F656355" w:rsidR="00A56F8A" w:rsidRDefault="00A56F8A" w:rsidP="00223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российского общества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7C9" w14:textId="2789CE9C" w:rsidR="00A56F8A" w:rsidRDefault="00A56F8A" w:rsidP="00223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соотносить различные теоретические подходы, делать выводы и обосновывать их на теоретическом и фактическо-эмпирическом уровнях при анализе социальных явлений, вести дискуссию в том числе при рассмотрении миграционных процессов</w:t>
            </w:r>
          </w:p>
        </w:tc>
      </w:tr>
    </w:tbl>
    <w:p w14:paraId="6285E8DE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Разделы содержания учебного предмета «Обществознание» (углубленный уровень) по годам обучения </w:t>
      </w:r>
    </w:p>
    <w:p w14:paraId="4643879B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класс: «Социальные науки и их особенности», «Введение в философию», «Введение в социальную психологию», «Введение в экономическую науку».  </w:t>
      </w:r>
    </w:p>
    <w:p w14:paraId="27B621EC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класс: «Введение в социологию», «Введение в политологию», «Введение в правоведение». </w:t>
      </w:r>
    </w:p>
    <w:p w14:paraId="114021B2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ФУП в части учебники, используемые при реализации обязательной части основной образовательной программы на уровне среднего общего образования учебники под редакцией Л.Н. Боголюбова. </w:t>
      </w:r>
    </w:p>
    <w:p w14:paraId="64595DAA" w14:textId="77777777" w:rsidR="00A56F8A" w:rsidRDefault="00A56F8A" w:rsidP="00A5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оказания методической помощи учителю-предметнику Институтом стратегии развития образования Российской академии образования разработан «Конструктор рабочих программ» по предметам и уровням образования, размещенный на сайте </w:t>
      </w:r>
      <w:hyperlink r:id="rId22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https://edsoo.ru/constructor/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Конструктор является, как заявлено разработчиками, удобным бесплатным онлайн-сервисом для быстрого создания рабочих программ по учебным предметам. Он предназначен для учителей 5–9 классов, завучей, руководителей образовательных организаций.  </w:t>
      </w:r>
    </w:p>
    <w:p w14:paraId="536B1ED8" w14:textId="77777777" w:rsidR="00266B8C" w:rsidRDefault="00266B8C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4F8B2760" w14:textId="77777777" w:rsidR="00266B8C" w:rsidRDefault="00266B8C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8725EB9" w14:textId="77777777" w:rsidR="00266B8C" w:rsidRDefault="00A56F8A" w:rsidP="00A56F8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56F8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ОДНКР</w:t>
      </w:r>
    </w:p>
    <w:p w14:paraId="46A8B8AC" w14:textId="77777777" w:rsidR="00A56F8A" w:rsidRPr="00A56F8A" w:rsidRDefault="00A56F8A" w:rsidP="00A56F8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51C173AD" w14:textId="77777777" w:rsidR="00310299" w:rsidRPr="00310299" w:rsidRDefault="00310299" w:rsidP="00310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10299">
        <w:rPr>
          <w:rFonts w:ascii="Times New Roman" w:eastAsia="SimSun" w:hAnsi="Times New Roman" w:cs="Times New Roman"/>
          <w:sz w:val="28"/>
          <w:szCs w:val="28"/>
        </w:rPr>
        <w:t>С 2023/24 учебного года в школах начнут поэтапно вводить учебный предмет ОДНКНР. В 2022 году ОДНКНР включили в перечень обязательных учебных предметов (приказ Минпросвещения от 18.07.2022 № 568). Кроме того, в стандарте конкретизировали предметные результаты для учебного предмета «Основы духовно-нравственной культуры народов России» (п. 45.8 ФГОС ООО – 2021).</w:t>
      </w:r>
    </w:p>
    <w:p w14:paraId="057FA1D9" w14:textId="7DC23ED3" w:rsidR="00310299" w:rsidRPr="00310299" w:rsidRDefault="00310299" w:rsidP="00310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10299">
        <w:rPr>
          <w:rFonts w:ascii="Times New Roman" w:eastAsia="SimSun" w:hAnsi="Times New Roman" w:cs="Times New Roman"/>
          <w:sz w:val="28"/>
          <w:szCs w:val="28"/>
        </w:rPr>
        <w:t xml:space="preserve">Раньше в стандарте не было отдельного предмета ОДНКНР, была только предметная область «Основы духовно-нравственной культуры народов России».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>В ДНР в рамках данной предметной области читался курс «Уроки гражданственности и духовности Донбасса»</w:t>
      </w:r>
      <w:r w:rsidRPr="00310299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14:paraId="0C70A7D3" w14:textId="77777777" w:rsidR="00310299" w:rsidRPr="00310299" w:rsidRDefault="00310299" w:rsidP="00310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10299">
        <w:rPr>
          <w:rFonts w:ascii="Times New Roman" w:eastAsia="SimSun" w:hAnsi="Times New Roman" w:cs="Times New Roman"/>
          <w:sz w:val="28"/>
          <w:szCs w:val="28"/>
        </w:rPr>
        <w:t>Варианты учебных планов в ФОП ООО регламентируют изучение ОДНКНР в 5–6-м классе по 1 часу в неделю. Однако федеральной рабочей программы по ОДНКНР в ФОП ООО нет. Минпросвещения в письме от 03.03.2023 № 03-327 проинформировало, что планирует включить в ФОП федеральные рабочие программы по предметам, которые обязательны для изучения, до 1 июня 2023 года.</w:t>
      </w:r>
    </w:p>
    <w:p w14:paraId="58E300A6" w14:textId="77777777" w:rsidR="00310299" w:rsidRPr="00310299" w:rsidRDefault="00310299" w:rsidP="00310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10299">
        <w:rPr>
          <w:rFonts w:ascii="Times New Roman" w:eastAsia="SimSun" w:hAnsi="Times New Roman" w:cs="Times New Roman"/>
          <w:sz w:val="28"/>
          <w:szCs w:val="28"/>
        </w:rPr>
        <w:t>Также с 2022 года необходимо учитывать концепцию преподавания предметной области ОДНКНР (протокол решения ФУМО от 29.04.2022 № 2/22). По концепции для изучения ОДНКНР необходим единый учебный курс, который будет учитывать федеральную и региональную специфику. В рамках федерального уровня школьники будут изучать значимые для всей Российской Федерации исторические события, культурные явления и достояния. В рамках регионального уровня ученики познакомятся с культурным наследием, ключевыми историческими личностями и самобытными историко-культурными явлениями своего региона.</w:t>
      </w:r>
    </w:p>
    <w:p w14:paraId="179CC696" w14:textId="77777777" w:rsidR="00310299" w:rsidRPr="00310299" w:rsidRDefault="00310299" w:rsidP="00310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10299">
        <w:rPr>
          <w:rFonts w:ascii="Times New Roman" w:eastAsia="SimSun" w:hAnsi="Times New Roman" w:cs="Times New Roman"/>
          <w:sz w:val="28"/>
          <w:szCs w:val="28"/>
        </w:rPr>
        <w:t xml:space="preserve">В обновленном стандарте закрепили, что школьники будут изучать учебный предмет ОДНКНР с 5-го по 9-й класс (п. 33.1 ФГОС ООО – 2021). Варианты учебных планов в ФОП ООО регламентируют изучение ОДНКНР в 5–6-м классе по 1 часу в неделю. </w:t>
      </w:r>
    </w:p>
    <w:p w14:paraId="747B19A4" w14:textId="77777777" w:rsidR="00310299" w:rsidRDefault="00310299" w:rsidP="00310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10299">
        <w:rPr>
          <w:rFonts w:ascii="Times New Roman" w:eastAsia="SimSun" w:hAnsi="Times New Roman" w:cs="Times New Roman"/>
          <w:sz w:val="28"/>
          <w:szCs w:val="28"/>
        </w:rPr>
        <w:t xml:space="preserve">В 2023/24 учебном году включите ОДНКНР в обязательную часть учебного плана ООО по ФГОС-2021 и ФОП. Если в 2022/23 учебном году в 5-х классах не преподавали ОДНКНР, </w:t>
      </w:r>
      <w:r>
        <w:rPr>
          <w:rFonts w:ascii="Times New Roman" w:eastAsia="SimSun" w:hAnsi="Times New Roman" w:cs="Times New Roman"/>
          <w:sz w:val="28"/>
          <w:szCs w:val="28"/>
        </w:rPr>
        <w:t>необходимо добавить</w:t>
      </w:r>
      <w:r w:rsidRPr="00310299">
        <w:rPr>
          <w:rFonts w:ascii="Times New Roman" w:eastAsia="SimSun" w:hAnsi="Times New Roman" w:cs="Times New Roman"/>
          <w:sz w:val="28"/>
          <w:szCs w:val="28"/>
        </w:rPr>
        <w:t xml:space="preserve"> в учебный план 6-х классов еще 1 час на изучение предмета помимо 1 часа, который есть в федеральном учебном плане. В Метод</w:t>
      </w:r>
      <w:r>
        <w:rPr>
          <w:rFonts w:ascii="Times New Roman" w:eastAsia="SimSun" w:hAnsi="Times New Roman" w:cs="Times New Roman"/>
          <w:sz w:val="28"/>
          <w:szCs w:val="28"/>
        </w:rPr>
        <w:t xml:space="preserve">ических </w:t>
      </w:r>
      <w:r w:rsidRPr="00310299">
        <w:rPr>
          <w:rFonts w:ascii="Times New Roman" w:eastAsia="SimSun" w:hAnsi="Times New Roman" w:cs="Times New Roman"/>
          <w:sz w:val="28"/>
          <w:szCs w:val="28"/>
        </w:rPr>
        <w:t>рекомендациях Минпросвещения предложило выделить дополнительный час на освоение ОДНКНР за 5–6-е классы в течение одного учебного года в рамках внеурочной деятельности (письмо от 03.03.2023 № 03-327).</w:t>
      </w:r>
    </w:p>
    <w:p w14:paraId="3193AEC7" w14:textId="77777777" w:rsidR="00310299" w:rsidRPr="00310299" w:rsidRDefault="004F1326" w:rsidP="00310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Образовательные организации </w:t>
      </w:r>
      <w:r w:rsidR="00310299" w:rsidRPr="00310299">
        <w:rPr>
          <w:rFonts w:ascii="Times New Roman" w:eastAsia="SimSun" w:hAnsi="Times New Roman" w:cs="Times New Roman"/>
          <w:sz w:val="28"/>
          <w:szCs w:val="28"/>
        </w:rPr>
        <w:t xml:space="preserve">вправе увеличить время на изучение ОДНКНР с помощью дополнительных курсов с измененными названиями. </w:t>
      </w:r>
      <w:r w:rsidRPr="00310299">
        <w:rPr>
          <w:rFonts w:ascii="Times New Roman" w:eastAsia="SimSun" w:hAnsi="Times New Roman" w:cs="Times New Roman"/>
          <w:sz w:val="28"/>
          <w:szCs w:val="28"/>
        </w:rPr>
        <w:t>И</w:t>
      </w:r>
      <w:r w:rsidR="00310299" w:rsidRPr="00310299">
        <w:rPr>
          <w:rFonts w:ascii="Times New Roman" w:eastAsia="SimSun" w:hAnsi="Times New Roman" w:cs="Times New Roman"/>
          <w:sz w:val="28"/>
          <w:szCs w:val="28"/>
        </w:rPr>
        <w:t>х</w:t>
      </w:r>
      <w:r>
        <w:rPr>
          <w:rFonts w:ascii="Times New Roman" w:eastAsia="SimSun" w:hAnsi="Times New Roman" w:cs="Times New Roman"/>
          <w:sz w:val="28"/>
          <w:szCs w:val="28"/>
        </w:rPr>
        <w:t xml:space="preserve"> можно добавить</w:t>
      </w:r>
      <w:r w:rsidR="00310299" w:rsidRPr="00310299">
        <w:rPr>
          <w:rFonts w:ascii="Times New Roman" w:eastAsia="SimSun" w:hAnsi="Times New Roman" w:cs="Times New Roman"/>
          <w:sz w:val="28"/>
          <w:szCs w:val="28"/>
        </w:rPr>
        <w:t xml:space="preserve"> в формируемую часть самостоятельными курсами или модулями</w:t>
      </w:r>
      <w:r>
        <w:rPr>
          <w:rFonts w:ascii="Times New Roman" w:eastAsia="SimSun" w:hAnsi="Times New Roman" w:cs="Times New Roman"/>
          <w:sz w:val="28"/>
          <w:szCs w:val="28"/>
        </w:rPr>
        <w:t xml:space="preserve"> (которые должны учитывать о</w:t>
      </w:r>
      <w:r w:rsidR="00310299" w:rsidRPr="00310299">
        <w:rPr>
          <w:rFonts w:ascii="Times New Roman" w:eastAsia="SimSun" w:hAnsi="Times New Roman" w:cs="Times New Roman"/>
          <w:sz w:val="28"/>
          <w:szCs w:val="28"/>
        </w:rPr>
        <w:t>собенности региона</w:t>
      </w:r>
      <w:r>
        <w:rPr>
          <w:rFonts w:ascii="Times New Roman" w:eastAsia="SimSun" w:hAnsi="Times New Roman" w:cs="Times New Roman"/>
          <w:sz w:val="28"/>
          <w:szCs w:val="28"/>
        </w:rPr>
        <w:t>)</w:t>
      </w:r>
      <w:r w:rsidR="00310299" w:rsidRPr="00310299">
        <w:rPr>
          <w:rFonts w:ascii="Times New Roman" w:eastAsia="SimSun" w:hAnsi="Times New Roman" w:cs="Times New Roman"/>
          <w:sz w:val="28"/>
          <w:szCs w:val="28"/>
        </w:rPr>
        <w:t>. Также включите ОДНКНР во внеурочную деятельность. Так вы учтете требования концепции преподавания предметной области «ОДНКНР».</w:t>
      </w:r>
    </w:p>
    <w:p w14:paraId="09A4C810" w14:textId="6CB29A84" w:rsidR="00310299" w:rsidRPr="00310299" w:rsidRDefault="00310299" w:rsidP="008A4577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D2067">
        <w:rPr>
          <w:rFonts w:ascii="Times New Roman" w:eastAsia="SimSun" w:hAnsi="Times New Roman" w:cs="Times New Roman"/>
          <w:sz w:val="28"/>
          <w:szCs w:val="28"/>
        </w:rPr>
        <w:t>Федеральн</w:t>
      </w:r>
      <w:r w:rsidR="008A4577" w:rsidRPr="00ED2067">
        <w:rPr>
          <w:rFonts w:ascii="Times New Roman" w:eastAsia="SimSun" w:hAnsi="Times New Roman" w:cs="Times New Roman"/>
          <w:sz w:val="28"/>
          <w:szCs w:val="28"/>
        </w:rPr>
        <w:t>ая</w:t>
      </w:r>
      <w:r w:rsidRPr="00ED2067">
        <w:rPr>
          <w:rFonts w:ascii="Times New Roman" w:eastAsia="SimSun" w:hAnsi="Times New Roman" w:cs="Times New Roman"/>
          <w:sz w:val="28"/>
          <w:szCs w:val="28"/>
        </w:rPr>
        <w:t xml:space="preserve"> рабоч</w:t>
      </w:r>
      <w:r w:rsidR="008A4577" w:rsidRPr="00ED2067">
        <w:rPr>
          <w:rFonts w:ascii="Times New Roman" w:eastAsia="SimSun" w:hAnsi="Times New Roman" w:cs="Times New Roman"/>
          <w:sz w:val="28"/>
          <w:szCs w:val="28"/>
        </w:rPr>
        <w:t>ая программа</w:t>
      </w:r>
      <w:r w:rsidRPr="00ED2067">
        <w:rPr>
          <w:rFonts w:ascii="Times New Roman" w:eastAsia="SimSun" w:hAnsi="Times New Roman" w:cs="Times New Roman"/>
          <w:sz w:val="28"/>
          <w:szCs w:val="28"/>
        </w:rPr>
        <w:t xml:space="preserve"> по ОДНКНР</w:t>
      </w:r>
      <w:r w:rsidR="008A4577" w:rsidRPr="00ED2067">
        <w:rPr>
          <w:rFonts w:ascii="Times New Roman" w:eastAsia="SimSun" w:hAnsi="Times New Roman" w:cs="Times New Roman"/>
          <w:sz w:val="28"/>
          <w:szCs w:val="28"/>
        </w:rPr>
        <w:t xml:space="preserve"> разработана и размещена на портале Единое содержание общего образования</w:t>
      </w:r>
      <w:r w:rsidR="008A4577">
        <w:rPr>
          <w:rFonts w:ascii="Times New Roman" w:eastAsia="SimSun" w:hAnsi="Times New Roman" w:cs="Times New Roman"/>
          <w:sz w:val="28"/>
          <w:szCs w:val="28"/>
        </w:rPr>
        <w:t xml:space="preserve"> (</w:t>
      </w:r>
      <w:r w:rsidR="008A4577" w:rsidRPr="008A4577">
        <w:rPr>
          <w:rFonts w:ascii="Times New Roman" w:eastAsia="SimSun" w:hAnsi="Times New Roman" w:cs="Times New Roman"/>
          <w:sz w:val="28"/>
          <w:szCs w:val="28"/>
        </w:rPr>
        <w:t>https://edsoo.ru/Primernaya_rabochaya_programma_osnovnogo_obschego_obrazovaniya_predmeta_Osnovi_duhovno_nravstvennoj_kulturi_narodov_Rossii_.htm</w:t>
      </w:r>
    </w:p>
    <w:p w14:paraId="119BB108" w14:textId="77777777" w:rsidR="00310299" w:rsidRPr="00310299" w:rsidRDefault="00310299" w:rsidP="00310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10299">
        <w:rPr>
          <w:rFonts w:ascii="Times New Roman" w:eastAsia="SimSun" w:hAnsi="Times New Roman" w:cs="Times New Roman"/>
          <w:sz w:val="28"/>
          <w:szCs w:val="28"/>
        </w:rPr>
        <w:t>С 12 ноября 2022 года действует новый федеральный перечень учебников, который Минпросвещения утвердило приказом от 21.09.2022 № 858. Учебники по ОДНКНР из нового перечня исключили. Кроме того, в 2023/24 учебном году нельзя будет использовать учебники из «старого» перечня – срок их использования кончается 31 августа 2023 года.</w:t>
      </w:r>
    </w:p>
    <w:p w14:paraId="1CE3419F" w14:textId="77777777" w:rsidR="000D2C99" w:rsidRPr="00310299" w:rsidRDefault="00310299" w:rsidP="000D2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10299">
        <w:rPr>
          <w:rFonts w:ascii="Times New Roman" w:eastAsia="SimSun" w:hAnsi="Times New Roman" w:cs="Times New Roman"/>
          <w:sz w:val="28"/>
          <w:szCs w:val="28"/>
        </w:rPr>
        <w:t>Минпросвещения разъяснило в письме от 21.02.2023 № АБ-800/03</w:t>
      </w:r>
      <w:r w:rsidR="000D2C99">
        <w:rPr>
          <w:rFonts w:ascii="Times New Roman" w:eastAsia="SimSun" w:hAnsi="Times New Roman" w:cs="Times New Roman"/>
          <w:sz w:val="28"/>
          <w:szCs w:val="28"/>
        </w:rPr>
        <w:t>, что е</w:t>
      </w:r>
      <w:r w:rsidRPr="00310299">
        <w:rPr>
          <w:rFonts w:ascii="Times New Roman" w:eastAsia="SimSun" w:hAnsi="Times New Roman" w:cs="Times New Roman"/>
          <w:sz w:val="28"/>
          <w:szCs w:val="28"/>
        </w:rPr>
        <w:t xml:space="preserve">сли учебника нет ни в новом, ни в «старом» ФПУ, то вместо учебника школа </w:t>
      </w:r>
      <w:r w:rsidRPr="00310299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может использовать пособия, которые выпускают организации из перечня, утвержденного приказом Минобрнауки от 09.06.2016 № 699. </w:t>
      </w:r>
    </w:p>
    <w:p w14:paraId="55592FB3" w14:textId="77777777" w:rsidR="00310299" w:rsidRPr="00310299" w:rsidRDefault="00310299" w:rsidP="00310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10299">
        <w:rPr>
          <w:rFonts w:ascii="Times New Roman" w:eastAsia="SimSun" w:hAnsi="Times New Roman" w:cs="Times New Roman"/>
          <w:sz w:val="28"/>
          <w:szCs w:val="28"/>
        </w:rPr>
        <w:t>Учебный предмет ОДНКНР может преподавать любой учитель, который прошел подготовку, независимо от предмета, который он ведет.</w:t>
      </w:r>
      <w:r w:rsidR="000D2C99">
        <w:rPr>
          <w:rFonts w:ascii="Times New Roman" w:eastAsia="SimSun" w:hAnsi="Times New Roman" w:cs="Times New Roman"/>
          <w:sz w:val="28"/>
          <w:szCs w:val="28"/>
        </w:rPr>
        <w:t xml:space="preserve"> Однако, по мнению экспертов содержание ОДНКР приближено к материалу, изучаемому в рамках ученых предметов «История» и «Обществознание». Поэтому наиболее эффективным видится преподавание данного предмета учителями истории и обществознания.</w:t>
      </w:r>
    </w:p>
    <w:p w14:paraId="5987D60B" w14:textId="77777777" w:rsidR="00310299" w:rsidRPr="00310299" w:rsidRDefault="009C5FD9" w:rsidP="009C5F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Оценивание предмета ОДНКР – обязательно. При оценивании необходимо</w:t>
      </w:r>
      <w:r w:rsidR="00310299" w:rsidRPr="00310299">
        <w:rPr>
          <w:rFonts w:ascii="Times New Roman" w:eastAsia="SimSun" w:hAnsi="Times New Roman" w:cs="Times New Roman"/>
          <w:sz w:val="28"/>
          <w:szCs w:val="28"/>
        </w:rPr>
        <w:t xml:space="preserve"> ориентир</w:t>
      </w:r>
      <w:r>
        <w:rPr>
          <w:rFonts w:ascii="Times New Roman" w:eastAsia="SimSun" w:hAnsi="Times New Roman" w:cs="Times New Roman"/>
          <w:sz w:val="28"/>
          <w:szCs w:val="28"/>
        </w:rPr>
        <w:t>оваться</w:t>
      </w:r>
      <w:r w:rsidR="00310299" w:rsidRPr="00310299">
        <w:rPr>
          <w:rFonts w:ascii="Times New Roman" w:eastAsia="SimSun" w:hAnsi="Times New Roman" w:cs="Times New Roman"/>
          <w:sz w:val="28"/>
          <w:szCs w:val="28"/>
        </w:rPr>
        <w:t xml:space="preserve"> на требования ФГОС и концепции преподавания ОДНКНР. В концепции предлагают оценивать в первую очередь личностные результаты путем педагогического наблюдения и педагогической диагностики. Чтобы проконтролировать достижение метапредметных и предметных результатов, включите в перечень форм контроля проектные работы. </w:t>
      </w:r>
      <w:r>
        <w:rPr>
          <w:rFonts w:ascii="Times New Roman" w:eastAsia="SimSun" w:hAnsi="Times New Roman" w:cs="Times New Roman"/>
          <w:sz w:val="28"/>
          <w:szCs w:val="28"/>
        </w:rPr>
        <w:t xml:space="preserve">Возможно проведение промежуточной аттестации по предмету. </w:t>
      </w:r>
    </w:p>
    <w:p w14:paraId="344F0402" w14:textId="4B686ED0" w:rsidR="00266B8C" w:rsidRDefault="0035235C" w:rsidP="00893AF5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86FD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Напоминаем, что учебные предметы и курсы образовательной области «Общественно-научные предметы» являются устными. Обязательные контрольные, практические, лабораторные работы – не предусмотрены. </w:t>
      </w:r>
      <w:r w:rsidR="00486FD3" w:rsidRPr="00486FD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Установление фор</w:t>
      </w:r>
      <w:r w:rsidR="00486FD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м, периодичности текуще</w:t>
      </w:r>
      <w:r w:rsidR="00486FD3" w:rsidRPr="00486FD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го контроля усп</w:t>
      </w:r>
      <w:r w:rsidR="00486FD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86FD3" w:rsidRPr="00486FD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ваемости и</w:t>
      </w:r>
      <w:r w:rsidR="00486FD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6FD3" w:rsidRPr="00486FD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промежуточной аттестации относится к компетенции общеобразовательной организации</w:t>
      </w:r>
      <w:r w:rsidR="00893AF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893AF5" w:rsidRPr="00893AF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</w:t>
      </w:r>
      <w:r w:rsidR="00893AF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закон  №273-ФЗ «</w:t>
      </w:r>
      <w:r w:rsidR="00893AF5" w:rsidRPr="00893AF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Об образовании в Российской Федерации</w:t>
      </w:r>
      <w:r w:rsidR="00893AF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93AF5" w:rsidRPr="00893AF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93AF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29.12.2012 г. №</w:t>
      </w:r>
      <w:r w:rsidR="00893AF5" w:rsidRPr="00893AF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273-ФЗ. ст, l2</w:t>
      </w:r>
      <w:r w:rsidR="00893AF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AF5" w:rsidRPr="00893AF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(п.28)</w:t>
      </w:r>
    </w:p>
    <w:p w14:paraId="66C82CFD" w14:textId="48E560EB" w:rsidR="0035235C" w:rsidRDefault="0035235C" w:rsidP="001175E3">
      <w:pPr>
        <w:jc w:val="right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175E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14:paraId="4EF9314E" w14:textId="504ECA34" w:rsidR="001175E3" w:rsidRDefault="001175E3" w:rsidP="001175E3">
      <w:pPr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ПЕРЕЧЕНЬ ПАМЯТНЫХ ДАТ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9"/>
        <w:gridCol w:w="680"/>
        <w:gridCol w:w="7252"/>
      </w:tblGrid>
      <w:tr w:rsidR="00A76594" w:rsidRPr="00A76594" w14:paraId="57B33D0E" w14:textId="77777777" w:rsidTr="00A76594">
        <w:tc>
          <w:tcPr>
            <w:tcW w:w="9631" w:type="dxa"/>
            <w:gridSpan w:val="3"/>
            <w:shd w:val="clear" w:color="auto" w:fill="FFFFFF" w:themeFill="background1"/>
            <w:vAlign w:val="center"/>
            <w:hideMark/>
          </w:tcPr>
          <w:p w14:paraId="260CE4D3" w14:textId="77777777" w:rsidR="00A96AD1" w:rsidRPr="00A76594" w:rsidRDefault="00A96AD1" w:rsidP="00A76594">
            <w:pPr>
              <w:pStyle w:val="2"/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A76594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>2024 год</w:t>
            </w:r>
          </w:p>
        </w:tc>
      </w:tr>
      <w:tr w:rsidR="00A76594" w:rsidRPr="00A76594" w14:paraId="26CF258E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23A2A17" w14:textId="77777777" w:rsidR="00A96AD1" w:rsidRPr="00A76594" w:rsidRDefault="00A96AD1" w:rsidP="00A765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6D6C53" w14:textId="77777777" w:rsidR="00A96AD1" w:rsidRPr="00A76594" w:rsidRDefault="00A96AD1" w:rsidP="00A765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6CE1A04A" w14:textId="77777777" w:rsidR="00A96AD1" w:rsidRPr="00A76594" w:rsidRDefault="00A96AD1" w:rsidP="00A765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A76594" w:rsidRPr="00A76594" w14:paraId="03A2997F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C1CBA2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ADE828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6AB02C5B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100 лет со дня смерти В.И. Ленина</w:t>
              </w:r>
            </w:hyperlink>
          </w:p>
        </w:tc>
      </w:tr>
      <w:tr w:rsidR="00A76594" w:rsidRPr="00A76594" w14:paraId="59AB81FC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E748F9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E735E6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5F0B904B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90 лет со дня начала работы XVII съезда ВКП(б) («Съезд победителей»). Утверждение директив 2-го пятилетнего плана (1933-1937)</w:t>
              </w:r>
            </w:hyperlink>
          </w:p>
        </w:tc>
      </w:tr>
      <w:tr w:rsidR="00A76594" w:rsidRPr="00A76594" w14:paraId="150B5722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A67A3D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 января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AC39E5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1944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1E35E7D3" w14:textId="679C0ED8" w:rsidR="00A96AD1" w:rsidRPr="00A76594" w:rsidRDefault="0064233E" w:rsidP="0064233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33E">
              <w:rPr>
                <w:rStyle w:val="aa"/>
                <w:rFonts w:ascii="Times New Roman" w:hAnsi="Times New Roman" w:cs="Times New Roman"/>
                <w:color w:val="FF0000"/>
                <w:sz w:val="28"/>
                <w:szCs w:val="28"/>
                <w:u w:val="none"/>
              </w:rPr>
              <w:t>27 января: День полного освобождения Ле</w:t>
            </w:r>
            <w:r>
              <w:rPr>
                <w:rStyle w:val="aa"/>
                <w:rFonts w:ascii="Times New Roman" w:hAnsi="Times New Roman" w:cs="Times New Roman"/>
                <w:color w:val="FF0000"/>
                <w:sz w:val="28"/>
                <w:szCs w:val="28"/>
                <w:u w:val="none"/>
              </w:rPr>
              <w:t>нинграда от фашистской блокады</w:t>
            </w:r>
          </w:p>
        </w:tc>
      </w:tr>
      <w:tr w:rsidR="00A76594" w:rsidRPr="00A76594" w14:paraId="1CBD6AAF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1A5FC8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февраля</w:t>
            </w: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  <w:t>(28 января)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D970D8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1724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6DCAEB9A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</w:rPr>
                <w:t>300-летие основания Российской академии наук Петром I</w:t>
              </w:r>
            </w:hyperlink>
          </w:p>
        </w:tc>
      </w:tr>
      <w:tr w:rsidR="00A76594" w:rsidRPr="00A76594" w14:paraId="71AD2A6D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B2793E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9 февраля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E205CE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00059837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40 лет со дня смерти Ю.В.Андропова. Генеральным секретарем избран К.У. Черненко</w:t>
              </w:r>
            </w:hyperlink>
          </w:p>
        </w:tc>
      </w:tr>
      <w:tr w:rsidR="00A76594" w:rsidRPr="00A76594" w14:paraId="028EAFCB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419D80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43E92E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2B554D99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70 лет постановлению пленума ЦК КПСС «О дальнейшем увеличении производства зерна в стране и об освоении целинных и залежных земель»</w:t>
              </w:r>
            </w:hyperlink>
          </w:p>
        </w:tc>
      </w:tr>
      <w:tr w:rsidR="00A76594" w:rsidRPr="00A76594" w14:paraId="4DC28F40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FA9D9E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(12) марта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7D89F2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1714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3621E7B3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 лет со дня обнародования Петром I указа о единонаследии</w:t>
              </w:r>
            </w:hyperlink>
          </w:p>
        </w:tc>
      </w:tr>
      <w:tr w:rsidR="00A76594" w:rsidRPr="00A76594" w14:paraId="27CBDD82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FE6031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5 апреля (24 марта)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BD1EC1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1869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7A519B9D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155 лет со дня рождения одного из основоположников современной аэромеханики и аэродинамики С.А.Чаплыгина</w:t>
              </w:r>
            </w:hyperlink>
          </w:p>
        </w:tc>
      </w:tr>
      <w:tr w:rsidR="00A76594" w:rsidRPr="00A76594" w14:paraId="42025C4B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FD8749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апреля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3BEB29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1944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0CB97677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0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</w:rPr>
                <w:t>80 лет со дня начала Крымской наступательной операции</w:t>
              </w:r>
            </w:hyperlink>
          </w:p>
        </w:tc>
      </w:tr>
      <w:tr w:rsidR="00A76594" w:rsidRPr="00A76594" w14:paraId="0B6DCAEC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9B7166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 апреля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95A5330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1934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59361919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1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</w:rPr>
                <w:t>90 лет со дня учреждения звания Героя Советского Союза</w:t>
              </w:r>
            </w:hyperlink>
          </w:p>
        </w:tc>
      </w:tr>
      <w:tr w:rsidR="0064233E" w:rsidRPr="00A76594" w14:paraId="47E1075B" w14:textId="77777777" w:rsidTr="00A76594">
        <w:tc>
          <w:tcPr>
            <w:tcW w:w="0" w:type="auto"/>
            <w:shd w:val="clear" w:color="auto" w:fill="FFFFFF" w:themeFill="background1"/>
            <w:vAlign w:val="center"/>
          </w:tcPr>
          <w:p w14:paraId="6317717C" w14:textId="5095B543" w:rsidR="0064233E" w:rsidRPr="00A76594" w:rsidRDefault="0064233E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color w:val="FF0000"/>
                <w:sz w:val="28"/>
                <w:szCs w:val="28"/>
              </w:rPr>
              <w:t>19 апреля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697D16" w14:textId="77777777" w:rsidR="0064233E" w:rsidRPr="00A76594" w:rsidRDefault="0064233E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52" w:type="dxa"/>
            <w:shd w:val="clear" w:color="auto" w:fill="FFFFFF" w:themeFill="background1"/>
            <w:vAlign w:val="center"/>
          </w:tcPr>
          <w:p w14:paraId="0AF08312" w14:textId="25D68D9A" w:rsidR="0064233E" w:rsidRDefault="0064233E" w:rsidP="0064233E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color w:val="FF0000"/>
                <w:sz w:val="28"/>
                <w:szCs w:val="28"/>
                <w:u w:val="none"/>
              </w:rPr>
            </w:pPr>
            <w:r>
              <w:rPr>
                <w:rStyle w:val="aa"/>
                <w:rFonts w:ascii="Times New Roman" w:hAnsi="Times New Roman" w:cs="Times New Roman"/>
                <w:color w:val="FF0000"/>
                <w:sz w:val="28"/>
                <w:szCs w:val="28"/>
              </w:rPr>
              <w:t>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A76594" w:rsidRPr="00A76594" w14:paraId="6E7ED42B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0E765C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 мая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DF6ADB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1944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25133FAF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2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</w:rPr>
                <w:t>80-летие освобождения Крыма и Севастополя</w:t>
              </w:r>
            </w:hyperlink>
          </w:p>
        </w:tc>
      </w:tr>
      <w:tr w:rsidR="00A76594" w:rsidRPr="00A76594" w14:paraId="7686137E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29E6D49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D34024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5D508EE0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70 лет со дня образования Комитета государственной безопасности (КГБ СССР)</w:t>
              </w:r>
            </w:hyperlink>
          </w:p>
        </w:tc>
      </w:tr>
      <w:tr w:rsidR="00A76594" w:rsidRPr="00A76594" w14:paraId="6672876A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A6CD1A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июня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170987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1944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10D56AE5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4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</w:rPr>
                <w:t>80 лет со дня высадки союзников в Нормандии. Открытие второго фронта в Европе</w:t>
              </w:r>
            </w:hyperlink>
          </w:p>
        </w:tc>
      </w:tr>
      <w:tr w:rsidR="00A76594" w:rsidRPr="00A76594" w14:paraId="4D2B7725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C1DE80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 июня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81AB0A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1944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738B96F7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5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</w:rPr>
                <w:t>80 лет с начала операции «Багратион» (разгром группы армий «Центр»)</w:t>
              </w:r>
            </w:hyperlink>
          </w:p>
        </w:tc>
      </w:tr>
      <w:tr w:rsidR="00A76594" w:rsidRPr="00A76594" w14:paraId="0853B6E4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7869232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 июня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A35425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1954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34DFC9F6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6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</w:rPr>
                <w:t>70 лет со дня запуска в эксплуатацию первой в мире атомной электростанции в г. Обнинск</w:t>
              </w:r>
            </w:hyperlink>
          </w:p>
        </w:tc>
      </w:tr>
      <w:tr w:rsidR="00A76594" w:rsidRPr="00A76594" w14:paraId="5FEE8DC4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9BF81C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июля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8A1541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1944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1C5E123E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7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</w:rPr>
                <w:t>80 лет со дня освобождения Минска Красной армией от немецко-фашистских захватчиков</w:t>
              </w:r>
            </w:hyperlink>
          </w:p>
        </w:tc>
      </w:tr>
      <w:tr w:rsidR="00A76594" w:rsidRPr="00A76594" w14:paraId="692A1E1C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C18FB6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 июля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B32E74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1924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260A0337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8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</w:rPr>
                <w:t>100-летие образования Республики Северная Осетия-Алания</w:t>
              </w:r>
            </w:hyperlink>
          </w:p>
        </w:tc>
      </w:tr>
      <w:tr w:rsidR="00A76594" w:rsidRPr="00A76594" w14:paraId="21BF6ADC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D1FCCE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DC1C25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6830587C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70 лет Постановлению ЦК КПСС об усилении атеистической пропаганды. Начало нового наступления на религию и религиозные организации</w:t>
              </w:r>
            </w:hyperlink>
          </w:p>
        </w:tc>
      </w:tr>
      <w:tr w:rsidR="00A76594" w:rsidRPr="00A76594" w14:paraId="25293995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733D48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28 (15) июля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02D850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273130C8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120 лет со дня убийства министра внутренних дел В.К. Плеве эсером Е.С. Созоновым</w:t>
              </w:r>
            </w:hyperlink>
          </w:p>
        </w:tc>
      </w:tr>
      <w:tr w:rsidR="00A76594" w:rsidRPr="00A76594" w14:paraId="73609478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992C333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августа (19 июля)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574C99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1914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062277F5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41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</w:rPr>
                <w:t>110 лет с начала Первой мировой войны</w:t>
              </w:r>
            </w:hyperlink>
          </w:p>
        </w:tc>
      </w:tr>
      <w:tr w:rsidR="00A76594" w:rsidRPr="00A76594" w14:paraId="3757563F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2CAEB6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20-29 августа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376457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1944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541150D8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42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</w:rPr>
                <w:t>80 лет Яссо-Кишиневской наступательной операции</w:t>
              </w:r>
            </w:hyperlink>
          </w:p>
        </w:tc>
      </w:tr>
      <w:tr w:rsidR="00A72536" w:rsidRPr="00A76594" w14:paraId="21B70BDE" w14:textId="77777777" w:rsidTr="00A76594">
        <w:tc>
          <w:tcPr>
            <w:tcW w:w="0" w:type="auto"/>
            <w:shd w:val="clear" w:color="auto" w:fill="FFFFFF" w:themeFill="background1"/>
            <w:vAlign w:val="center"/>
          </w:tcPr>
          <w:p w14:paraId="02CA4B14" w14:textId="57CBDCAF" w:rsidR="00A72536" w:rsidRPr="00A72536" w:rsidRDefault="00A72536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сентября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AEE9A7" w14:textId="77777777" w:rsidR="00A72536" w:rsidRPr="00A72536" w:rsidRDefault="00A72536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2" w:type="dxa"/>
            <w:shd w:val="clear" w:color="auto" w:fill="FFFFFF" w:themeFill="background1"/>
            <w:vAlign w:val="center"/>
          </w:tcPr>
          <w:p w14:paraId="424665AA" w14:textId="1199162B" w:rsidR="00A72536" w:rsidRPr="00A72536" w:rsidRDefault="00A72536" w:rsidP="00A72536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725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Междунар</w:t>
            </w:r>
            <w:r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одный день памяти жертв фашизма</w:t>
            </w:r>
          </w:p>
        </w:tc>
      </w:tr>
      <w:tr w:rsidR="00A76594" w:rsidRPr="00A76594" w14:paraId="56EA9AD3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947851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D89590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1949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4DEEA2DB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75 лет со дня денонсации договора о дружбе, взаимной помощи и послевоенном сотрудничестве с Югославией</w:t>
              </w:r>
            </w:hyperlink>
          </w:p>
        </w:tc>
      </w:tr>
      <w:tr w:rsidR="00A76594" w:rsidRPr="00A76594" w14:paraId="48E7E80B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4286BE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037E4B0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2B4D2096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60 лет со дня отстранения Н.С. Хрущева от власти</w:t>
              </w:r>
            </w:hyperlink>
          </w:p>
        </w:tc>
      </w:tr>
      <w:tr w:rsidR="00A76594" w:rsidRPr="00A76594" w14:paraId="67170293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BDC7C4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ноября</w:t>
            </w:r>
            <w:r w:rsidRPr="00A76594">
              <w:rPr>
                <w:rFonts w:ascii="Times New Roman" w:hAnsi="Times New Roman" w:cs="Times New Roman"/>
                <w:sz w:val="28"/>
                <w:szCs w:val="28"/>
              </w:rPr>
              <w:br/>
              <w:t>(21 октября)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A54E8C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3AC30802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tgtFrame="_blank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130 лет назад на престол вступил последний российский император Николай II</w:t>
              </w:r>
            </w:hyperlink>
          </w:p>
        </w:tc>
      </w:tr>
      <w:tr w:rsidR="00A76594" w:rsidRPr="00A76594" w14:paraId="1F1FCEE9" w14:textId="77777777" w:rsidTr="00A7659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8CAB709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DCDB38" w14:textId="77777777" w:rsidR="00A96AD1" w:rsidRPr="00A76594" w:rsidRDefault="00A96AD1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94"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7252" w:type="dxa"/>
            <w:shd w:val="clear" w:color="auto" w:fill="FFFFFF" w:themeFill="background1"/>
            <w:vAlign w:val="center"/>
            <w:hideMark/>
          </w:tcPr>
          <w:p w14:paraId="1AD2AC11" w14:textId="77777777" w:rsidR="00A96AD1" w:rsidRPr="00A76594" w:rsidRDefault="00B87B60" w:rsidP="00A76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A96AD1" w:rsidRPr="00A76594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90 лет со дня убийства в Ленинграде первого секретаря Ленинградского обкома ВКП(б) С.М. Кирова</w:t>
              </w:r>
            </w:hyperlink>
          </w:p>
        </w:tc>
      </w:tr>
    </w:tbl>
    <w:p w14:paraId="22C3E5AC" w14:textId="77777777" w:rsidR="001175E3" w:rsidRDefault="001175E3" w:rsidP="001175E3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175E3" w:rsidSect="00F00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4B3F1" w14:textId="77777777" w:rsidR="0089202D" w:rsidRDefault="0089202D">
      <w:pPr>
        <w:spacing w:line="240" w:lineRule="auto"/>
      </w:pPr>
      <w:r>
        <w:separator/>
      </w:r>
    </w:p>
  </w:endnote>
  <w:endnote w:type="continuationSeparator" w:id="0">
    <w:p w14:paraId="59607234" w14:textId="77777777" w:rsidR="0089202D" w:rsidRDefault="0089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013EE" w14:textId="77777777" w:rsidR="0089202D" w:rsidRDefault="0089202D">
      <w:pPr>
        <w:spacing w:after="0"/>
      </w:pPr>
      <w:r>
        <w:separator/>
      </w:r>
    </w:p>
  </w:footnote>
  <w:footnote w:type="continuationSeparator" w:id="0">
    <w:p w14:paraId="6C19FE77" w14:textId="77777777" w:rsidR="0089202D" w:rsidRDefault="008920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2E0730D"/>
    <w:multiLevelType w:val="multilevel"/>
    <w:tmpl w:val="D2E0730D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26E0797"/>
    <w:multiLevelType w:val="multilevel"/>
    <w:tmpl w:val="226E079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297" w:hanging="297"/>
        <w:jc w:val="left"/>
      </w:pPr>
      <w:rPr>
        <w:rFonts w:ascii="Tahoma" w:eastAsia="Tahoma" w:hAnsi="Tahoma" w:cs="Tahoma" w:hint="default"/>
        <w:b/>
        <w:bCs/>
        <w:w w:val="91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0" w:hanging="256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3" w:hanging="2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2" w:hanging="2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1" w:hanging="2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1" w:hanging="2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0" w:hanging="2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9" w:hanging="2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9" w:hanging="256"/>
      </w:pPr>
      <w:rPr>
        <w:rFonts w:hint="default"/>
        <w:lang w:val="ru-RU" w:eastAsia="en-US" w:bidi="ar-SA"/>
      </w:rPr>
    </w:lvl>
  </w:abstractNum>
  <w:abstractNum w:abstractNumId="3">
    <w:nsid w:val="2C0B72E1"/>
    <w:multiLevelType w:val="multilevel"/>
    <w:tmpl w:val="2C0B72E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3D692CF2"/>
    <w:multiLevelType w:val="multilevel"/>
    <w:tmpl w:val="3D692CF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E45AD"/>
    <w:multiLevelType w:val="singleLevel"/>
    <w:tmpl w:val="64AE45AD"/>
    <w:lvl w:ilvl="0">
      <w:start w:val="1"/>
      <w:numFmt w:val="decimal"/>
      <w:suff w:val="space"/>
      <w:lvlText w:val="%1."/>
      <w:lvlJc w:val="left"/>
    </w:lvl>
  </w:abstractNum>
  <w:abstractNum w:abstractNumId="6">
    <w:nsid w:val="6BFC750A"/>
    <w:multiLevelType w:val="multilevel"/>
    <w:tmpl w:val="6BFC7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56" w:hanging="263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0" w:hanging="2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0" w:hanging="2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1" w:hanging="2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1" w:hanging="2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1" w:hanging="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2" w:hanging="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2" w:hanging="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62" w:hanging="263"/>
      </w:pPr>
      <w:rPr>
        <w:rFonts w:hint="default"/>
        <w:lang w:val="ru-RU" w:eastAsia="en-US" w:bidi="ar-SA"/>
      </w:rPr>
    </w:lvl>
  </w:abstractNum>
  <w:abstractNum w:abstractNumId="8">
    <w:nsid w:val="766C2397"/>
    <w:multiLevelType w:val="singleLevel"/>
    <w:tmpl w:val="766C2397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FA"/>
    <w:rsid w:val="000219EB"/>
    <w:rsid w:val="00036BAE"/>
    <w:rsid w:val="00086A18"/>
    <w:rsid w:val="00092E08"/>
    <w:rsid w:val="0009626A"/>
    <w:rsid w:val="000B74ED"/>
    <w:rsid w:val="000D2C99"/>
    <w:rsid w:val="000F4040"/>
    <w:rsid w:val="001175E3"/>
    <w:rsid w:val="00223ACE"/>
    <w:rsid w:val="00266B8C"/>
    <w:rsid w:val="00270654"/>
    <w:rsid w:val="002738C5"/>
    <w:rsid w:val="002A378B"/>
    <w:rsid w:val="002D241E"/>
    <w:rsid w:val="002D4437"/>
    <w:rsid w:val="002D4DCB"/>
    <w:rsid w:val="00305444"/>
    <w:rsid w:val="00310299"/>
    <w:rsid w:val="00327A3B"/>
    <w:rsid w:val="003477DF"/>
    <w:rsid w:val="0035235C"/>
    <w:rsid w:val="00353556"/>
    <w:rsid w:val="003824FB"/>
    <w:rsid w:val="00386565"/>
    <w:rsid w:val="00406EAE"/>
    <w:rsid w:val="00420946"/>
    <w:rsid w:val="00455282"/>
    <w:rsid w:val="00486FD3"/>
    <w:rsid w:val="004B38AB"/>
    <w:rsid w:val="004E5A33"/>
    <w:rsid w:val="004F1326"/>
    <w:rsid w:val="00511C28"/>
    <w:rsid w:val="00517922"/>
    <w:rsid w:val="005573F5"/>
    <w:rsid w:val="00571189"/>
    <w:rsid w:val="00590A29"/>
    <w:rsid w:val="005A6440"/>
    <w:rsid w:val="006016AC"/>
    <w:rsid w:val="00613D48"/>
    <w:rsid w:val="0061559E"/>
    <w:rsid w:val="00621F78"/>
    <w:rsid w:val="00631EC6"/>
    <w:rsid w:val="0064233E"/>
    <w:rsid w:val="006471E9"/>
    <w:rsid w:val="00686741"/>
    <w:rsid w:val="006B2B26"/>
    <w:rsid w:val="006E2265"/>
    <w:rsid w:val="006F2D2E"/>
    <w:rsid w:val="007073C1"/>
    <w:rsid w:val="00714A8F"/>
    <w:rsid w:val="00754576"/>
    <w:rsid w:val="00761B4A"/>
    <w:rsid w:val="007675BE"/>
    <w:rsid w:val="00770A59"/>
    <w:rsid w:val="0079064B"/>
    <w:rsid w:val="00791389"/>
    <w:rsid w:val="007A064B"/>
    <w:rsid w:val="007B25A1"/>
    <w:rsid w:val="007F4A67"/>
    <w:rsid w:val="0089202D"/>
    <w:rsid w:val="00893AF5"/>
    <w:rsid w:val="008A4577"/>
    <w:rsid w:val="008A52F8"/>
    <w:rsid w:val="008A570B"/>
    <w:rsid w:val="00934E54"/>
    <w:rsid w:val="00962FCF"/>
    <w:rsid w:val="009741E1"/>
    <w:rsid w:val="00977EA8"/>
    <w:rsid w:val="00993FFF"/>
    <w:rsid w:val="009A41FD"/>
    <w:rsid w:val="009C30F5"/>
    <w:rsid w:val="009C5FD9"/>
    <w:rsid w:val="009F01FC"/>
    <w:rsid w:val="00A26540"/>
    <w:rsid w:val="00A56F8A"/>
    <w:rsid w:val="00A61AFD"/>
    <w:rsid w:val="00A72536"/>
    <w:rsid w:val="00A75F7E"/>
    <w:rsid w:val="00A76594"/>
    <w:rsid w:val="00A8309A"/>
    <w:rsid w:val="00A96AD1"/>
    <w:rsid w:val="00AA71B8"/>
    <w:rsid w:val="00AD6CF7"/>
    <w:rsid w:val="00B21095"/>
    <w:rsid w:val="00B316B3"/>
    <w:rsid w:val="00B32FE4"/>
    <w:rsid w:val="00B35439"/>
    <w:rsid w:val="00B63A51"/>
    <w:rsid w:val="00B64696"/>
    <w:rsid w:val="00B8249E"/>
    <w:rsid w:val="00B826E4"/>
    <w:rsid w:val="00B82AB2"/>
    <w:rsid w:val="00B873D9"/>
    <w:rsid w:val="00B87B60"/>
    <w:rsid w:val="00BC4CC7"/>
    <w:rsid w:val="00C57A6C"/>
    <w:rsid w:val="00CA2195"/>
    <w:rsid w:val="00CA3FBB"/>
    <w:rsid w:val="00CF5DA8"/>
    <w:rsid w:val="00D51551"/>
    <w:rsid w:val="00D52449"/>
    <w:rsid w:val="00D642C5"/>
    <w:rsid w:val="00D75D02"/>
    <w:rsid w:val="00D76FFE"/>
    <w:rsid w:val="00DA09E7"/>
    <w:rsid w:val="00DA275F"/>
    <w:rsid w:val="00DB4364"/>
    <w:rsid w:val="00DB4C39"/>
    <w:rsid w:val="00DC41BA"/>
    <w:rsid w:val="00DF3D4D"/>
    <w:rsid w:val="00E20540"/>
    <w:rsid w:val="00E340FA"/>
    <w:rsid w:val="00E662E4"/>
    <w:rsid w:val="00E97AEA"/>
    <w:rsid w:val="00EB463D"/>
    <w:rsid w:val="00ED2067"/>
    <w:rsid w:val="00F007BA"/>
    <w:rsid w:val="00F1578B"/>
    <w:rsid w:val="00F2749A"/>
    <w:rsid w:val="00F341DB"/>
    <w:rsid w:val="00F36F7A"/>
    <w:rsid w:val="00FB2198"/>
    <w:rsid w:val="00FC29CE"/>
    <w:rsid w:val="00FF301A"/>
    <w:rsid w:val="01A06087"/>
    <w:rsid w:val="08903742"/>
    <w:rsid w:val="09D66215"/>
    <w:rsid w:val="17E97DF0"/>
    <w:rsid w:val="21EE586A"/>
    <w:rsid w:val="29F32A46"/>
    <w:rsid w:val="395B4EB7"/>
    <w:rsid w:val="423746D8"/>
    <w:rsid w:val="5C042266"/>
    <w:rsid w:val="65A23B7E"/>
    <w:rsid w:val="6B8D0B08"/>
    <w:rsid w:val="6CA74D01"/>
    <w:rsid w:val="6DA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2D8C"/>
  <w15:docId w15:val="{E9819E10-1962-4671-8B9D-FA708DD1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uiPriority w:val="1"/>
    <w:qFormat/>
    <w:pPr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"/>
    <w:basedOn w:val="a"/>
    <w:uiPriority w:val="1"/>
    <w:qFormat/>
    <w:pPr>
      <w:ind w:right="154"/>
      <w:jc w:val="both"/>
    </w:pPr>
    <w:rPr>
      <w:rFonts w:ascii="Cambria" w:eastAsia="Cambria" w:hAnsi="Cambria" w:cs="Cambria"/>
      <w:sz w:val="20"/>
      <w:szCs w:val="20"/>
    </w:rPr>
  </w:style>
  <w:style w:type="paragraph" w:styleId="a5">
    <w:name w:val="Normal (Web)"/>
    <w:basedOn w:val="a"/>
    <w:uiPriority w:val="99"/>
    <w:unhideWhenUsed/>
    <w:pPr>
      <w:spacing w:after="223"/>
      <w:jc w:val="both"/>
    </w:p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сновной текст1"/>
    <w:basedOn w:val="a"/>
    <w:qFormat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Подзаг"/>
    <w:basedOn w:val="a"/>
    <w:qFormat/>
    <w:rPr>
      <w:rFonts w:ascii="Arial" w:hAnsi="Arial" w:cs="Arial"/>
      <w:b/>
      <w:sz w:val="20"/>
      <w:szCs w:val="20"/>
    </w:rPr>
  </w:style>
  <w:style w:type="paragraph" w:customStyle="1" w:styleId="a9">
    <w:name w:val="Сноска"/>
    <w:basedOn w:val="a"/>
    <w:qFormat/>
    <w:pPr>
      <w:spacing w:line="223" w:lineRule="auto"/>
      <w:ind w:left="240" w:hanging="240"/>
    </w:pPr>
    <w:rPr>
      <w:color w:val="231E20"/>
      <w:sz w:val="18"/>
      <w:szCs w:val="18"/>
    </w:rPr>
  </w:style>
  <w:style w:type="character" w:styleId="aa">
    <w:name w:val="Hyperlink"/>
    <w:basedOn w:val="a0"/>
    <w:uiPriority w:val="99"/>
    <w:semiHidden/>
    <w:unhideWhenUsed/>
    <w:qFormat/>
    <w:rsid w:val="009C30F5"/>
    <w:rPr>
      <w:color w:val="000000"/>
      <w:u w:val="single"/>
    </w:rPr>
  </w:style>
  <w:style w:type="paragraph" w:styleId="ab">
    <w:name w:val="annotation text"/>
    <w:basedOn w:val="a"/>
    <w:link w:val="ac"/>
    <w:uiPriority w:val="99"/>
    <w:semiHidden/>
    <w:unhideWhenUsed/>
    <w:qFormat/>
    <w:rsid w:val="00A56F8A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6F8A"/>
    <w:rPr>
      <w:rFonts w:asciiTheme="minorHAnsi" w:eastAsiaTheme="minorHAnsi" w:hAnsiTheme="minorHAnsi" w:cstheme="minorBidi"/>
      <w:lang w:eastAsia="en-US"/>
    </w:rPr>
  </w:style>
  <w:style w:type="character" w:styleId="ad">
    <w:name w:val="annotation reference"/>
    <w:basedOn w:val="a0"/>
    <w:uiPriority w:val="99"/>
    <w:semiHidden/>
    <w:unhideWhenUsed/>
    <w:rsid w:val="00A56F8A"/>
    <w:rPr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D52449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20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94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20024" TargetMode="External"/><Relationship Id="rId13" Type="http://schemas.openxmlformats.org/officeDocument/2006/relationships/hyperlink" Target="http://doc.fipi.ru/metodicheskaya-kopilka/univers-kodifikatory-oko/sredneye-obshcheye-obrazovaniye/obschestvoznanie_10-11_un_kodifikator.pdf" TargetMode="External"/><Relationship Id="rId18" Type="http://schemas.openxmlformats.org/officeDocument/2006/relationships/hyperlink" Target="https://edsoo.ru/Primernie_rabochie_progra.htm" TargetMode="External"/><Relationship Id="rId26" Type="http://schemas.openxmlformats.org/officeDocument/2006/relationships/hyperlink" Target="http://docs.historyrussia.org/ru/indexes/values/915848?view=list" TargetMode="External"/><Relationship Id="rId39" Type="http://schemas.openxmlformats.org/officeDocument/2006/relationships/hyperlink" Target="http://docs.historyrussia.org/ru/indexes/values/1023458?view=li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cont.ru/" TargetMode="External"/><Relationship Id="rId34" Type="http://schemas.openxmlformats.org/officeDocument/2006/relationships/hyperlink" Target="http://docs.historyrussia.org/ru/indexes/values/1023280?view=list" TargetMode="External"/><Relationship Id="rId42" Type="http://schemas.openxmlformats.org/officeDocument/2006/relationships/hyperlink" Target="http://docs.historyrussia.org/ru/indexes/values/1023462?view=list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.fipi.ru/metodicheskaya-kopilka/univers-kodifikatory-oko/osnovnoye-obshcheye-obrazovaniye/obschestvoznanie_6-9_un_kodifikator.pdf" TargetMode="External"/><Relationship Id="rId17" Type="http://schemas.openxmlformats.org/officeDocument/2006/relationships/hyperlink" Target="https://docs.edu.gov.ru/document/9906056a57059c4266eaa78bff1f0bbe" TargetMode="External"/><Relationship Id="rId25" Type="http://schemas.openxmlformats.org/officeDocument/2006/relationships/hyperlink" Target="http://docs.historyrussia.org/ru/nodes/40033-perechen-predlozheniy-akademii-nauk-sssr-dlya-vklyucheniya-v-protokol-o-nauchnom-sotrudnichestve-v-1956-godu-s-akademiey-nauk-knr" TargetMode="External"/><Relationship Id="rId33" Type="http://schemas.openxmlformats.org/officeDocument/2006/relationships/hyperlink" Target="http://docs.historyrussia.org/ru/indexes/values/1059894?view=list" TargetMode="External"/><Relationship Id="rId38" Type="http://schemas.openxmlformats.org/officeDocument/2006/relationships/hyperlink" Target="http://docs.historyrussia.org/ru/indexes/values/1294718?view=list" TargetMode="External"/><Relationship Id="rId46" Type="http://schemas.openxmlformats.org/officeDocument/2006/relationships/hyperlink" Target="http://docs.historyrussia.org/ru/indexes/values/1025186?view=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strao.ru/images/concept/Kontseptsiya_po_Istorii.pdf" TargetMode="External"/><Relationship Id="rId20" Type="http://schemas.openxmlformats.org/officeDocument/2006/relationships/hyperlink" Target="https://edsoo.ru/Metodicheskie_videouroki.htm" TargetMode="External"/><Relationship Id="rId29" Type="http://schemas.openxmlformats.org/officeDocument/2006/relationships/hyperlink" Target="http://docs.historyrussia.org/ru/indexes/values/1294712?view=list" TargetMode="External"/><Relationship Id="rId41" Type="http://schemas.openxmlformats.org/officeDocument/2006/relationships/hyperlink" Target="http://docs.historyrussia.org/ru/indexes/values/9809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su/auqbUu" TargetMode="External"/><Relationship Id="rId24" Type="http://schemas.openxmlformats.org/officeDocument/2006/relationships/hyperlink" Target="http://docs.historyrussia.org/ru/indexes/values/1070906?view=list" TargetMode="External"/><Relationship Id="rId32" Type="http://schemas.openxmlformats.org/officeDocument/2006/relationships/hyperlink" Target="http://docs.historyrussia.org/ru/indexes/values/1287689" TargetMode="External"/><Relationship Id="rId37" Type="http://schemas.openxmlformats.org/officeDocument/2006/relationships/hyperlink" Target="http://docs.historyrussia.org/ru/indexes/values/962789?view=list" TargetMode="External"/><Relationship Id="rId40" Type="http://schemas.openxmlformats.org/officeDocument/2006/relationships/hyperlink" Target="http://docs.historyrussia.org/ru/indexes/values/1059898?view=list" TargetMode="External"/><Relationship Id="rId45" Type="http://schemas.openxmlformats.org/officeDocument/2006/relationships/hyperlink" Target="http://docs.historyrussia.org/ru/indexes/values/9809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.fipi.ru/metodicheskaya-kopilka/univers-kodifikatory-oko/sredneye-obshcheye-obrazovaniye/istoriya_10-11_un_kodifikator.pdf" TargetMode="External"/><Relationship Id="rId23" Type="http://schemas.openxmlformats.org/officeDocument/2006/relationships/hyperlink" Target="http://docs.historyrussia.org/ru/indexes/values/980966" TargetMode="External"/><Relationship Id="rId28" Type="http://schemas.openxmlformats.org/officeDocument/2006/relationships/hyperlink" Target="http://docs.historyrussia.org/ru/nodes/316942-ukaz-o-edinonasledii-o-poryadke-nasledovaniya-v-dvizhimyh-i-nedvizhimyh-imuschestvah-23-marta-1714-g" TargetMode="External"/><Relationship Id="rId36" Type="http://schemas.openxmlformats.org/officeDocument/2006/relationships/hyperlink" Target="http://docs.historyrussia.org/ru/indexes/values/1023454?view=list" TargetMode="External"/><Relationship Id="rId10" Type="http://schemas.openxmlformats.org/officeDocument/2006/relationships/hyperlink" Target="http://www.consultant.ru/document/cons_doc_LAW_427331/" TargetMode="External"/><Relationship Id="rId19" Type="http://schemas.openxmlformats.org/officeDocument/2006/relationships/hyperlink" Target="https://edsoo.ru/constructor/" TargetMode="External"/><Relationship Id="rId31" Type="http://schemas.openxmlformats.org/officeDocument/2006/relationships/hyperlink" Target="http://docs.historyrussia.org/ru/indexes/values/915890" TargetMode="External"/><Relationship Id="rId44" Type="http://schemas.openxmlformats.org/officeDocument/2006/relationships/hyperlink" Target="http://docs.historyrussia.org/ru/indexes/values/9627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20051" TargetMode="External"/><Relationship Id="rId14" Type="http://schemas.openxmlformats.org/officeDocument/2006/relationships/hyperlink" Target="http://doc.fipi.ru/metodicheskaya-kopilka/univers-kodifikatory-oko/osnovnoye-obshcheye-obrazovaniye/istoriya_5-9_un_kodifikator.pdf" TargetMode="External"/><Relationship Id="rId22" Type="http://schemas.openxmlformats.org/officeDocument/2006/relationships/hyperlink" Target="https://edsoo.ru/constructor/" TargetMode="External"/><Relationship Id="rId27" Type="http://schemas.openxmlformats.org/officeDocument/2006/relationships/hyperlink" Target="http://docs.historyrussia.org/ru/indexes/values/1023273?view=list" TargetMode="External"/><Relationship Id="rId30" Type="http://schemas.openxmlformats.org/officeDocument/2006/relationships/hyperlink" Target="http://docs.historyrussia.org/ru/indexes/values/962778?view=list" TargetMode="External"/><Relationship Id="rId35" Type="http://schemas.openxmlformats.org/officeDocument/2006/relationships/hyperlink" Target="http://docs.historyrussia.org/ru/indexes/values/962784?view=list" TargetMode="External"/><Relationship Id="rId43" Type="http://schemas.openxmlformats.org/officeDocument/2006/relationships/hyperlink" Target="http://docs.historyrussia.org/ru/indexes/values/1023470?view=list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2818-7B7B-4BD4-9BBA-FD3A6338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10353</TotalTime>
  <Pages>20</Pages>
  <Words>7427</Words>
  <Characters>42336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313</cp:lastModifiedBy>
  <cp:revision>78</cp:revision>
  <dcterms:created xsi:type="dcterms:W3CDTF">2023-05-30T07:21:00Z</dcterms:created>
  <dcterms:modified xsi:type="dcterms:W3CDTF">2023-09-09T19:48:00Z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A5C683659E464D5180C04BF29613CE0A</vt:lpwstr>
  </property>
</Properties>
</file>